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5EA" w:rsidRDefault="00A325EA" w:rsidP="00702771">
      <w:pPr>
        <w:pStyle w:val="Tytu"/>
        <w:rPr>
          <w:rFonts w:eastAsia="Times New Roman"/>
          <w:lang w:eastAsia="pl-PL"/>
        </w:rPr>
      </w:pPr>
      <w:r w:rsidRPr="00A325EA">
        <w:rPr>
          <w:rFonts w:eastAsia="Times New Roman"/>
          <w:lang w:eastAsia="pl-PL"/>
        </w:rPr>
        <w:t xml:space="preserve">Dawne tradycje wielkanocne. </w:t>
      </w:r>
    </w:p>
    <w:p w:rsidR="00A325EA" w:rsidRPr="00A325EA" w:rsidRDefault="00A325EA" w:rsidP="00702771">
      <w:pPr>
        <w:pStyle w:val="Tytu"/>
        <w:rPr>
          <w:rFonts w:eastAsia="Times New Roman"/>
          <w:lang w:eastAsia="pl-PL"/>
        </w:rPr>
      </w:pPr>
      <w:r w:rsidRPr="00A325EA">
        <w:rPr>
          <w:rFonts w:eastAsia="Times New Roman"/>
          <w:lang w:eastAsia="pl-PL"/>
        </w:rPr>
        <w:t>Jak nasi przodkowie obchodzili Wielkanoc?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główne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rozwijanie mowy,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poznawanie zwyczajów wielkanocnych,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rozwijanie umiejętności dokonywania analizy i syntezy słów,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rozpoznawanie i nazywanie poznanych liter,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rozwijanie koordynacji ruchowo-wzrokowej.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operacyjne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Dziecko: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wypowiada się zdaniami rozwiniętymi,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wymienia zwyczaje związane w Wielkanocą,</w:t>
      </w:r>
    </w:p>
    <w:p w:rsidR="00A325EA" w:rsidRPr="00AB02EE" w:rsidRDefault="00A325EA" w:rsidP="00796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 dokonuje analizy i syntezy słów o prostej budowie fonetycznej – 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rysuje po śladach rysunków.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Przebieg dnia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•• Słuchanie piosenki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Koszyczek dobrych życzeń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(sł. i muz. Krystyna </w:t>
      </w:r>
      <w:proofErr w:type="spellStart"/>
      <w:r w:rsidRPr="00AB02EE">
        <w:rPr>
          <w:rFonts w:ascii="Times New Roman" w:hAnsi="Times New Roman" w:cs="Times New Roman"/>
          <w:color w:val="000000"/>
          <w:sz w:val="24"/>
          <w:szCs w:val="24"/>
        </w:rPr>
        <w:t>Gowik</w:t>
      </w:r>
      <w:proofErr w:type="spellEnd"/>
      <w:r w:rsidRPr="00AB02EE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>
        <w:rPr>
          <w:rFonts w:ascii="Times New Roman" w:hAnsi="Times New Roman" w:cs="Times New Roman"/>
          <w:color w:val="FF00FF"/>
          <w:sz w:val="24"/>
          <w:szCs w:val="24"/>
        </w:rPr>
        <w:t xml:space="preserve"> nagranie piosenki – strona internetowa przedszkola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I.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Siedzi biały cukrowy baranek w wielkanocnym koszyku,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a z barankiem gromada pisanek – dużo śmiechu i krzyku.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Dwie kiełbaski pachnące są, sól i pieprz, by był pyszny smak.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Dziwi się biały baranek: „O! Kto to wszystko będzie jadł?”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Ref.: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Mama, tata, siostra, brat – każdy coś z koszyczka zjadł,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a to taki jest koszyczek pełen dobrych życzeń.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Gdy życzenia złożyć chcesz, coś z koszyczka szybko bierz!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I życz szczęścia, pomyślności, a na święta dużo gości!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II.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Dawno temu prababcia tak samo koszyk przygotowała.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Był baranek i dużo pisanek, i kiełbaska niemała.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Ja to dobrze już teraz wiem, że koszyczek przemienia świat,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lecz babcia z dziadkiem dziwili się: kto to wszystko będzie jadł?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Ref.: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Mama, tata…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III.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Kiedyś ja przygotuję koszyczek, aby spełniał życzenia.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Od pisanek kolory pożyczę, od baranka marzenia.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I tak zawsze już będzie wciąż, że w koszyczku pyszności są,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a mamy i babcie, i ciocie też z życzeniami dają go.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Ref.: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Mama, tata…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 Rozmowa na temat tekstu piosenki.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R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 pyta: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Co znajduje się w koszyczku, o którym jest mowa w piosence?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Co znaczą w piosence słowa „koszyczek dobrych życzeń”?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 Utrwalanie pojęć: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przygrywka, zwrotka, refren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•• Słuchanie ciekawostek na temat zwyczajów i tradycji wielkanocnych.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Jajko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to znak wszelkiego początku narodzin i zmartwych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wstania. Dzielimy się nim przed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rozpoczęciem śniadania, życząc sobie pomyślności, zdr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owia i błogosławieństwa Bożego.              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W ludowych wierzeniach jajko było lekarstwem na choroby, chr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oniło przed pożarem, zapewniało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urodzaj w polu i w ogrodzie, a nawet powodzenie w miłości. Z jajka wykluwa się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kurczątko, które jest symbolem nowego życia.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Pisanki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dawano w podarunku, jako dowód życzliwości i sympatii.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Chleb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jest podstawowym pokarmem człowieka. Dzielenie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się z nim i wspólne spożywanie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jest od najdawniejszych czasów znakiem przyjaźni, życzliwości i poczucia wspólnoty.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Palemka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miała chronić ludzi, zwierzęta, domy przed ogniem, czarami 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złem tego świata.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Niezwykłą moc daje jej gałązka wierzby – drzewa najwcześniej okrywającego się zielenią.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Mazurki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przywędrowały do nas z kuchni tureckiej. Kun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sztownie lukrowane i dekorowane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bakaliami, przypominają wyglądem maleńkie tureckie dywaniki.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Chrzan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, a także </w:t>
      </w: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przyprawy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– pieprz i sól, święci się, aby pami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ętać o gorzkiej Męce Chrystusa.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Dawniej śniadanie wielkanocne rozpoczynało się od zje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dzenia całego korzenia chrzanu,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żeby ustrzec się od bólu zębów i brzucha.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Baranek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z czerwoną chorągiewką ze złotym krzyżykiem symbolizuje Chrystusa Odkupiciela.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Stawiano go pośrodku stołu, żeby podczas wielkanocn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ych biesiad i uciech wierni nie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zapominali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religijnym charakterze świąt. 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Kiedy gospodynie wypiekały </w:t>
      </w: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baby drożdżowe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, kuchnia musiała być zamknięta na klu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cz. Ktoś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obcy bowiem mógłby zaszkodzić rosnącemu ciastu głośną roz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mową albo złym wzrokiem. Wyjętą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z pieca babę kładziono na poduszki i do chwili ostygnięcia przemawiano do niej szeptem.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Zajączek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obwieszcza wiosenną odnowę. Kiedyś jego wizerunek kojarzono 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grzesznikami,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którzy odbyli oczyszczającą pokutę. Potem zaczął obdarowywać dzieci łakociami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i prezentami.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AB02EE">
        <w:rPr>
          <w:rFonts w:ascii="Times New Roman" w:hAnsi="Times New Roman" w:cs="Times New Roman"/>
          <w:color w:val="FF00FF"/>
          <w:sz w:val="24"/>
          <w:szCs w:val="24"/>
        </w:rPr>
        <w:t>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 Zabawa orientacyjno-porządkowa –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Pokaż pisankę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Dziec</w:t>
      </w:r>
      <w:r>
        <w:rPr>
          <w:rFonts w:ascii="Times New Roman" w:hAnsi="Times New Roman" w:cs="Times New Roman"/>
          <w:color w:val="000000"/>
          <w:sz w:val="24"/>
          <w:szCs w:val="24"/>
        </w:rPr>
        <w:t>ko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biega po </w:t>
      </w:r>
      <w:r>
        <w:rPr>
          <w:rFonts w:ascii="Times New Roman" w:hAnsi="Times New Roman" w:cs="Times New Roman"/>
          <w:color w:val="000000"/>
          <w:sz w:val="24"/>
          <w:szCs w:val="24"/>
        </w:rPr>
        <w:t>pokoju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. Na hasło: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Pokaż pisankę,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zatrzymuj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się i pokazuj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piłeczk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ę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trzyman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ą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w dłoniach wyciągniętych w stronę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 Ćwiczenia dużych grup mięśniowych –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Wysoko – nisko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 n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a hasło: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Wysoko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– staj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na palcach, wyciągają ku górze ręce z piłeczk</w:t>
      </w:r>
      <w:r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Na hasło: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Nisko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– wykonuj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przysiad podparty, stukając piłeczk</w:t>
      </w:r>
      <w:r>
        <w:rPr>
          <w:rFonts w:ascii="Times New Roman" w:hAnsi="Times New Roman" w:cs="Times New Roman"/>
          <w:color w:val="000000"/>
          <w:sz w:val="24"/>
          <w:szCs w:val="24"/>
        </w:rPr>
        <w:t>ą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w podłogę.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Ćwiczenia tułowia.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Dziec</w:t>
      </w:r>
      <w:r>
        <w:rPr>
          <w:rFonts w:ascii="Times New Roman" w:hAnsi="Times New Roman" w:cs="Times New Roman"/>
          <w:color w:val="000000"/>
          <w:sz w:val="24"/>
          <w:szCs w:val="24"/>
        </w:rPr>
        <w:t>ko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w siadzie skrzyżnym, tocz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wokół siebie piłeczk</w:t>
      </w:r>
      <w:r>
        <w:rPr>
          <w:rFonts w:ascii="Times New Roman" w:hAnsi="Times New Roman" w:cs="Times New Roman"/>
          <w:color w:val="000000"/>
          <w:sz w:val="24"/>
          <w:szCs w:val="24"/>
        </w:rPr>
        <w:t>ę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. Na sygnał (</w:t>
      </w:r>
      <w:r>
        <w:rPr>
          <w:rFonts w:ascii="Times New Roman" w:hAnsi="Times New Roman" w:cs="Times New Roman"/>
          <w:color w:val="000000"/>
          <w:sz w:val="24"/>
          <w:szCs w:val="24"/>
        </w:rPr>
        <w:t>grzechotkę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) zmieniają</w:t>
      </w:r>
    </w:p>
    <w:p w:rsidR="00A325EA" w:rsidRPr="00AB02EE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>kierunek toczenia.</w:t>
      </w:r>
    </w:p>
    <w:p w:rsidR="00A325EA" w:rsidRDefault="00A325EA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• Zabawa ruchowa z elementem skoku – </w:t>
      </w:r>
      <w:r w:rsidRPr="00AB02EE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Przeskocz piłeczkę.</w:t>
      </w:r>
      <w:r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>Dziec</w:t>
      </w:r>
      <w:r>
        <w:rPr>
          <w:rFonts w:ascii="Times New Roman" w:hAnsi="Times New Roman" w:cs="Times New Roman"/>
          <w:color w:val="000000"/>
          <w:sz w:val="24"/>
          <w:szCs w:val="24"/>
        </w:rPr>
        <w:t>ko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wykonuj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AB02EE">
        <w:rPr>
          <w:rFonts w:ascii="Times New Roman" w:hAnsi="Times New Roman" w:cs="Times New Roman"/>
          <w:color w:val="000000"/>
          <w:sz w:val="24"/>
          <w:szCs w:val="24"/>
        </w:rPr>
        <w:t xml:space="preserve"> przeskoki obunóż przez położoną na podłodze piłeczkę.</w:t>
      </w:r>
    </w:p>
    <w:p w:rsidR="007957C7" w:rsidRDefault="007957C7" w:rsidP="00A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957C7" w:rsidRDefault="007957C7" w:rsidP="00A325EA">
      <w:pPr>
        <w:autoSpaceDE w:val="0"/>
        <w:autoSpaceDN w:val="0"/>
        <w:adjustRightInd w:val="0"/>
        <w:spacing w:after="0" w:line="240" w:lineRule="auto"/>
        <w:jc w:val="both"/>
        <w:rPr>
          <w:rStyle w:val="Pogrubienie"/>
          <w:rFonts w:ascii="Source Sans Pro" w:hAnsi="Source Sans Pro"/>
          <w:color w:val="343434"/>
          <w:spacing w:val="2"/>
          <w:sz w:val="33"/>
          <w:szCs w:val="33"/>
        </w:rPr>
      </w:pPr>
      <w:r>
        <w:rPr>
          <w:rStyle w:val="Pogrubienie"/>
          <w:rFonts w:ascii="Source Sans Pro" w:hAnsi="Source Sans Pro"/>
          <w:color w:val="343434"/>
          <w:spacing w:val="2"/>
          <w:sz w:val="33"/>
          <w:szCs w:val="33"/>
        </w:rPr>
        <w:t xml:space="preserve">Wielkanoc to święto celebrowane przez chrześcijan, upamiętniające zwycięstwo Jezusa nad śmiercią. Współczesne obchodzenie tego święta mocno odbiega od sposobu w jaki robili to nasi przodkowie. Czym była </w:t>
      </w:r>
      <w:proofErr w:type="spellStart"/>
      <w:r>
        <w:rPr>
          <w:rStyle w:val="Pogrubienie"/>
          <w:rFonts w:ascii="Source Sans Pro" w:hAnsi="Source Sans Pro"/>
          <w:color w:val="343434"/>
          <w:spacing w:val="2"/>
          <w:sz w:val="33"/>
          <w:szCs w:val="33"/>
        </w:rPr>
        <w:t>walatka</w:t>
      </w:r>
      <w:proofErr w:type="spellEnd"/>
      <w:r>
        <w:rPr>
          <w:rStyle w:val="Pogrubienie"/>
          <w:rFonts w:ascii="Source Sans Pro" w:hAnsi="Source Sans Pro"/>
          <w:color w:val="343434"/>
          <w:spacing w:val="2"/>
          <w:sz w:val="33"/>
          <w:szCs w:val="33"/>
        </w:rPr>
        <w:t xml:space="preserve">, </w:t>
      </w:r>
      <w:proofErr w:type="spellStart"/>
      <w:r>
        <w:rPr>
          <w:rStyle w:val="Pogrubienie"/>
          <w:rFonts w:ascii="Source Sans Pro" w:hAnsi="Source Sans Pro"/>
          <w:color w:val="343434"/>
          <w:spacing w:val="2"/>
          <w:sz w:val="33"/>
          <w:szCs w:val="33"/>
        </w:rPr>
        <w:t>siuda</w:t>
      </w:r>
      <w:proofErr w:type="spellEnd"/>
      <w:r>
        <w:rPr>
          <w:rStyle w:val="Pogrubienie"/>
          <w:rFonts w:ascii="Source Sans Pro" w:hAnsi="Source Sans Pro"/>
          <w:color w:val="343434"/>
          <w:spacing w:val="2"/>
          <w:sz w:val="33"/>
          <w:szCs w:val="33"/>
        </w:rPr>
        <w:t xml:space="preserve"> baba oraz pogrzeb żuru i śledzia? Które z nich są obchodzone do dziś? </w:t>
      </w:r>
    </w:p>
    <w:p w:rsidR="007957C7" w:rsidRDefault="007957C7" w:rsidP="00A325EA">
      <w:pPr>
        <w:autoSpaceDE w:val="0"/>
        <w:autoSpaceDN w:val="0"/>
        <w:adjustRightInd w:val="0"/>
        <w:spacing w:after="0" w:line="240" w:lineRule="auto"/>
        <w:jc w:val="both"/>
        <w:rPr>
          <w:rStyle w:val="Pogrubienie"/>
          <w:rFonts w:ascii="Source Sans Pro" w:hAnsi="Source Sans Pro"/>
          <w:color w:val="343434"/>
          <w:spacing w:val="2"/>
          <w:sz w:val="33"/>
          <w:szCs w:val="33"/>
        </w:rPr>
      </w:pPr>
    </w:p>
    <w:p w:rsidR="007957C7" w:rsidRDefault="007957C7" w:rsidP="00A325EA">
      <w:pPr>
        <w:autoSpaceDE w:val="0"/>
        <w:autoSpaceDN w:val="0"/>
        <w:adjustRightInd w:val="0"/>
        <w:spacing w:after="0" w:line="240" w:lineRule="auto"/>
        <w:jc w:val="both"/>
        <w:rPr>
          <w:rStyle w:val="Pogrubienie"/>
          <w:rFonts w:ascii="Source Sans Pro" w:hAnsi="Source Sans Pro"/>
          <w:color w:val="343434"/>
          <w:spacing w:val="2"/>
          <w:sz w:val="33"/>
          <w:szCs w:val="33"/>
        </w:rPr>
      </w:pPr>
    </w:p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7957C7">
        <w:rPr>
          <w:rStyle w:val="Pogrubienie"/>
          <w:color w:val="343434"/>
          <w:spacing w:val="2"/>
          <w:u w:val="single"/>
        </w:rPr>
        <w:t>Pogrzeb żuru i śledzia</w:t>
      </w:r>
      <w:r w:rsidRPr="007957C7">
        <w:rPr>
          <w:color w:val="343434"/>
          <w:spacing w:val="2"/>
          <w:u w:val="single"/>
        </w:rPr>
        <w:t> </w:t>
      </w:r>
      <w:r w:rsidRPr="007957C7">
        <w:rPr>
          <w:color w:val="343434"/>
          <w:spacing w:val="2"/>
        </w:rPr>
        <w:t>– dawniej post był bardzo surowo przestrzegany. W trakcie 40. dni oczekiwania na dzień zmartwychwstania Jezusa, wierni jedli jedynie żur oraz śledzie.  Był to bardzo restrykcyjny post, wykluczający wszelkie mięso, nabiał oraz cukier. </w:t>
      </w:r>
      <w:r>
        <w:rPr>
          <w:color w:val="343434"/>
          <w:spacing w:val="2"/>
        </w:rPr>
        <w:t xml:space="preserve"> </w:t>
      </w:r>
      <w:r w:rsidRPr="007957C7">
        <w:rPr>
          <w:color w:val="343434"/>
          <w:spacing w:val="2"/>
        </w:rPr>
        <w:t>Kiedy post dobiegł końca, czyli w Wielki Piątek wieczorem (lub Wielką sobotę rano) odbywał się pogrzeb żuru i wieszanie śledzia. Na znak pożegnania postu, wierni wynosili w garnkach żur, a następnie wylewali go bądź zakopywali razem z garnkiem.  Ze śledziami rozprawiano się zdecydowanie surowiej – wybierano największą sztukę, a następnie przybijano ją do drzewa. Symboliczne „wieszanie” śledzia było karą za to, że na czas Wielkiego Postu „wygonił” on wszelkie inne potrawy z jadłospisu. </w:t>
      </w:r>
    </w:p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7957C7">
        <w:rPr>
          <w:color w:val="343434"/>
          <w:spacing w:val="2"/>
        </w:rPr>
        <w:t> </w:t>
      </w:r>
    </w:p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7957C7">
        <w:rPr>
          <w:rStyle w:val="Pogrubienie"/>
          <w:color w:val="343434"/>
          <w:spacing w:val="2"/>
          <w:u w:val="single"/>
        </w:rPr>
        <w:t>Wielkie grzechotanie</w:t>
      </w:r>
      <w:r w:rsidRPr="007957C7">
        <w:rPr>
          <w:color w:val="343434"/>
          <w:spacing w:val="2"/>
        </w:rPr>
        <w:t> – w Wielki Piątek, kiedy to milkły wszelkie kościelne dzwony, usłyszeć można było dźwięk kołatek i grzechotek. Tego dnia dzieci i młodzież biegały po wsiach i miastach z hałasując oraz płatając figle. </w:t>
      </w:r>
    </w:p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7957C7">
        <w:rPr>
          <w:color w:val="343434"/>
          <w:spacing w:val="2"/>
        </w:rPr>
        <w:t> </w:t>
      </w:r>
    </w:p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7957C7">
        <w:rPr>
          <w:rStyle w:val="Pogrubienie"/>
          <w:color w:val="343434"/>
          <w:spacing w:val="2"/>
          <w:u w:val="single"/>
        </w:rPr>
        <w:t>Siuda baba </w:t>
      </w:r>
      <w:r w:rsidRPr="007957C7">
        <w:rPr>
          <w:color w:val="343434"/>
          <w:spacing w:val="2"/>
        </w:rPr>
        <w:t xml:space="preserve">– jak głosiła tradycja, jeden z mężczyzn przebierał się w kobiece łachmany, korale z kasztanów lub ziemniaków, a następnie umorusany sadzą, w ręku z krzyżem oraz batem przechadzał się uliczkami wsi i miast, łapiąc dziewczęta oraz prosząc o datki. Obecnie, zwyczaj ten jest kultywowany jedynie w podkrakowskiej Wieliczce i </w:t>
      </w:r>
      <w:r>
        <w:rPr>
          <w:color w:val="343434"/>
          <w:spacing w:val="2"/>
        </w:rPr>
        <w:t>po</w:t>
      </w:r>
      <w:r w:rsidRPr="007957C7">
        <w:rPr>
          <w:color w:val="343434"/>
          <w:spacing w:val="2"/>
        </w:rPr>
        <w:t>wielickiej Lednicy Górnej.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 </w:t>
      </w:r>
    </w:p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7957C7">
        <w:rPr>
          <w:rStyle w:val="Pogrubienie"/>
          <w:color w:val="343434"/>
          <w:spacing w:val="2"/>
          <w:u w:val="single"/>
        </w:rPr>
        <w:t>Ze święconym obejść trzy razy</w:t>
      </w:r>
      <w:r w:rsidRPr="007957C7">
        <w:rPr>
          <w:color w:val="343434"/>
          <w:spacing w:val="2"/>
        </w:rPr>
        <w:t xml:space="preserve"> – według dawnego zwyczaju, aby odpędzić złe moce </w:t>
      </w:r>
      <w:r>
        <w:rPr>
          <w:color w:val="343434"/>
          <w:spacing w:val="2"/>
        </w:rPr>
        <w:t xml:space="preserve">                 </w:t>
      </w:r>
      <w:r w:rsidRPr="007957C7">
        <w:rPr>
          <w:color w:val="343434"/>
          <w:spacing w:val="2"/>
        </w:rPr>
        <w:t>z gospodarstwa, mieszkańcy domostwa musieli obejść dom ze święconką 3 razy. Ruch musiał odbywać się zgodnie ze wskazówkami zegarka. W zamożniejszych rodzinach, na stole</w:t>
      </w:r>
      <w:r>
        <w:rPr>
          <w:color w:val="343434"/>
          <w:spacing w:val="2"/>
        </w:rPr>
        <w:t xml:space="preserve"> </w:t>
      </w:r>
      <w:r w:rsidRPr="007957C7">
        <w:rPr>
          <w:color w:val="343434"/>
          <w:spacing w:val="2"/>
        </w:rPr>
        <w:t>znajdowało się pieczone prosie, niekiedy z pisanką w pysku.</w:t>
      </w:r>
    </w:p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7957C7">
        <w:rPr>
          <w:color w:val="343434"/>
          <w:spacing w:val="2"/>
        </w:rPr>
        <w:t> </w:t>
      </w:r>
    </w:p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proofErr w:type="spellStart"/>
      <w:r w:rsidRPr="007957C7">
        <w:rPr>
          <w:rStyle w:val="Pogrubienie"/>
          <w:color w:val="343434"/>
          <w:spacing w:val="2"/>
          <w:u w:val="single"/>
        </w:rPr>
        <w:t>Walatka</w:t>
      </w:r>
      <w:proofErr w:type="spellEnd"/>
      <w:r w:rsidRPr="007957C7">
        <w:rPr>
          <w:rStyle w:val="Pogrubienie"/>
          <w:color w:val="343434"/>
          <w:spacing w:val="2"/>
          <w:u w:val="single"/>
        </w:rPr>
        <w:t> </w:t>
      </w:r>
      <w:r w:rsidRPr="007957C7">
        <w:rPr>
          <w:color w:val="343434"/>
          <w:spacing w:val="2"/>
        </w:rPr>
        <w:t>– jest to dawne określenie współczesnej bitwy pisanek. Uczestnicy musieli toczyć po stole swoje jajka tak, aby się zderzyły. Właściciel niepękniętego jajka, wygrywał rozbitą pisankę przeciwnika.</w:t>
      </w:r>
    </w:p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7957C7">
        <w:rPr>
          <w:color w:val="343434"/>
          <w:spacing w:val="2"/>
        </w:rPr>
        <w:t> </w:t>
      </w:r>
    </w:p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7957C7">
        <w:rPr>
          <w:rStyle w:val="Pogrubienie"/>
          <w:color w:val="343434"/>
          <w:spacing w:val="2"/>
          <w:u w:val="single"/>
        </w:rPr>
        <w:t>Szukanie prezentów</w:t>
      </w:r>
      <w:r w:rsidRPr="007957C7">
        <w:rPr>
          <w:color w:val="343434"/>
          <w:spacing w:val="2"/>
        </w:rPr>
        <w:t xml:space="preserve"> –uważa się, że szukanie prezentów od zajączka to tradycja, która przywędrowała do nas z zachodu. Otóż nie! Dawniej, w niektórych regionach Polski, rodzice chowali w domu bądź ogrodzie koszyki ze słodkościami  oraz prezenty od </w:t>
      </w:r>
      <w:r w:rsidRPr="007957C7">
        <w:rPr>
          <w:color w:val="343434"/>
          <w:spacing w:val="2"/>
        </w:rPr>
        <w:lastRenderedPageBreak/>
        <w:t>wielkanocnego zajączka. Szukanie prezentów sprawiało i sprawia nadal wielką frajdę dzieciom, dlatego zwyczaj ten jest kultywowany do dziś. </w:t>
      </w:r>
    </w:p>
    <w:p w:rsidR="008E60F8" w:rsidRDefault="008E60F8"/>
    <w:p w:rsidR="007957C7" w:rsidRPr="007957C7" w:rsidRDefault="007957C7" w:rsidP="007957C7">
      <w:pPr>
        <w:pStyle w:val="NormalnyWeb"/>
        <w:spacing w:before="0" w:beforeAutospacing="0" w:after="0" w:afterAutospacing="0"/>
        <w:jc w:val="both"/>
        <w:rPr>
          <w:rFonts w:ascii="Source Sans Pro" w:hAnsi="Source Sans Pro"/>
          <w:color w:val="00B050"/>
          <w:spacing w:val="2"/>
        </w:rPr>
      </w:pPr>
      <w:r w:rsidRPr="007957C7">
        <w:rPr>
          <w:rStyle w:val="Pogrubienie"/>
          <w:rFonts w:ascii="Source Sans Pro" w:hAnsi="Source Sans Pro"/>
          <w:color w:val="00B050"/>
          <w:spacing w:val="2"/>
        </w:rPr>
        <w:t>Święta Wielkanocne zbliżają się wielkimi krokami! Właśnie dlatego już teraz warto zacząć myśleć o ciekawych dekoracjach wielkanocnych, dzięki którym zapanuje radosna atmosfera. Wielkanocny wianek na stół, pisankowy wianek na drzwi a może kartonowe kurki? Oto 5 pomysłów na wielkanocne dekoracje domowe. Sprawdź!</w:t>
      </w:r>
    </w:p>
    <w:p w:rsidR="007957C7" w:rsidRDefault="007957C7"/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Style w:val="Pogrubienie"/>
          <w:rFonts w:ascii="Source Sans Pro" w:hAnsi="Source Sans Pro"/>
          <w:color w:val="343434"/>
          <w:spacing w:val="2"/>
        </w:rPr>
        <w:t>1. Wielkanocny wianek na stół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 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Potrzebne będą: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 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- gałązki brzozowe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- gałązki bukszpanu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- skorupki jajek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- bazie kotki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- mech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- około 11 skorupek jaj (połówek)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- opcjonalnie jajka przepiórek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- ciemna nitka</w:t>
      </w:r>
    </w:p>
    <w:p w:rsidR="007957C7" w:rsidRDefault="007957C7" w:rsidP="007957C7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 </w:t>
      </w:r>
    </w:p>
    <w:p w:rsidR="007957C7" w:rsidRDefault="007957C7" w:rsidP="007957C7">
      <w:pPr>
        <w:pStyle w:val="NormalnyWeb"/>
        <w:spacing w:before="0" w:beforeAutospacing="0" w:after="0" w:afterAutospacing="0"/>
        <w:jc w:val="both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Gałązki brzozowe dzielimy na dwie części, tworząc z obu części gałązkowe paski. Następnie łączymy je za pomocą ciemnej nitki w obu miejscach złączenia, tak aby powstał okrąg. Do środka wianka władamy gruby mech. Wzdłuż gałązkowego obwodu, na mchu stabilnie układamy skorupki jaj (możecie je przykleić klejem na gorąco</w:t>
      </w:r>
      <w:r w:rsidR="00566191">
        <w:rPr>
          <w:rFonts w:ascii="Source Sans Pro" w:hAnsi="Source Sans Pro"/>
          <w:color w:val="343434"/>
          <w:spacing w:val="2"/>
        </w:rPr>
        <w:t xml:space="preserve"> ale tylko za pomocą mamy lub taty </w:t>
      </w:r>
      <w:r>
        <w:rPr>
          <w:rFonts w:ascii="Source Sans Pro" w:hAnsi="Source Sans Pro"/>
          <w:color w:val="343434"/>
          <w:spacing w:val="2"/>
        </w:rPr>
        <w:t>). Pomiędzy jajka a gałązki wkładamy gałązki bukszpanu. Do środka można dołączyć również jajka przepiórcze czy ozdobne piórka. Tak pięknie przygotowany wianek z pewnością doda uroku świątecznemu stołu!</w:t>
      </w:r>
    </w:p>
    <w:p w:rsidR="007957C7" w:rsidRDefault="00566191">
      <w:r>
        <w:rPr>
          <w:noProof/>
          <w:lang w:eastAsia="pl-PL"/>
        </w:rPr>
        <w:drawing>
          <wp:inline distT="0" distB="0" distL="0" distR="0">
            <wp:extent cx="3429000" cy="26384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323" cy="26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7C7" w:rsidRDefault="00566191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koracja-na-stol-wielkanocny-z-opakowania-po-jajkach-krok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91" w:rsidRDefault="00566191"/>
    <w:p w:rsidR="00566191" w:rsidRDefault="00566191"/>
    <w:p w:rsidR="00566191" w:rsidRDefault="00566191">
      <w:r>
        <w:rPr>
          <w:noProof/>
          <w:lang w:eastAsia="pl-PL"/>
        </w:rPr>
        <w:drawing>
          <wp:inline distT="0" distB="0" distL="0" distR="0">
            <wp:extent cx="5757863" cy="3429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anek z mchu diy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43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91" w:rsidRDefault="00566191"/>
    <w:p w:rsidR="00566191" w:rsidRDefault="00566191">
      <w:r>
        <w:rPr>
          <w:noProof/>
          <w:lang w:eastAsia="pl-PL"/>
        </w:rPr>
        <w:lastRenderedPageBreak/>
        <w:drawing>
          <wp:inline distT="0" distB="0" distL="0" distR="0">
            <wp:extent cx="3810000" cy="34861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91" w:rsidRDefault="00566191"/>
    <w:p w:rsidR="00566191" w:rsidRDefault="00566191" w:rsidP="00566191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Style w:val="Pogrubienie"/>
          <w:rFonts w:ascii="Source Sans Pro" w:hAnsi="Source Sans Pro"/>
          <w:color w:val="343434"/>
          <w:spacing w:val="2"/>
        </w:rPr>
        <w:t>2. Pisankowy wianek na drzwi</w:t>
      </w:r>
    </w:p>
    <w:p w:rsidR="00566191" w:rsidRDefault="00566191" w:rsidP="00566191">
      <w:pPr>
        <w:pStyle w:val="NormalnyWeb"/>
        <w:spacing w:before="0" w:beforeAutospacing="0" w:after="0" w:afterAutospacing="0"/>
        <w:rPr>
          <w:rFonts w:ascii="Source Sans Pro" w:hAnsi="Source Sans Pro"/>
          <w:color w:val="343434"/>
          <w:spacing w:val="2"/>
        </w:rPr>
      </w:pPr>
      <w:r>
        <w:rPr>
          <w:rFonts w:ascii="Source Sans Pro" w:hAnsi="Source Sans Pro"/>
          <w:color w:val="343434"/>
          <w:spacing w:val="2"/>
        </w:rPr>
        <w:t> 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Potrzebne będą: 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 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- kolorowa tasiemka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- nożyczki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- ołówek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- klej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- 2 talerze różnej wielkości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- kolorowe kartki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 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Na białej kartce należy odrysować obręcz dużego talerza. Na środek powstałego koła należy nałożyć mały talerz i również obrysować. Powstałe koło wycinamy. Następnie wycinamy środek koła tak, aby pozostała tylko obręcz. 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Na oddzielne</w:t>
      </w:r>
      <w:r>
        <w:rPr>
          <w:color w:val="343434"/>
          <w:spacing w:val="2"/>
        </w:rPr>
        <w:t>j</w:t>
      </w:r>
      <w:r w:rsidRPr="00566191">
        <w:rPr>
          <w:color w:val="343434"/>
          <w:spacing w:val="2"/>
        </w:rPr>
        <w:t xml:space="preserve"> kartce odrysowujemy szablon pisanki, a następnie wycinamy jego wielokrotność na różnokolorowych kartkach. Powstałe pisanki kolorujemy wraz </w:t>
      </w:r>
      <w:r>
        <w:rPr>
          <w:color w:val="343434"/>
          <w:spacing w:val="2"/>
        </w:rPr>
        <w:t xml:space="preserve">                           </w:t>
      </w:r>
      <w:r w:rsidRPr="00566191">
        <w:rPr>
          <w:color w:val="343434"/>
          <w:spacing w:val="2"/>
        </w:rPr>
        <w:t>z dzieckiem :). Kolorowe jajka przyklejamy do obręczy klejem. Następnie w jednym z jajek tworzymy dwie, przeciwległe dziurki (tak aby gdybyśmy chcieli je połączyć tworzyły linię poziomą) a następnie przeciągamy przez nie tasiemkę (dzięki niej będzie można powiesić dekorację na drzwiach). Z przodu wianka wiążemy kokardę.  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 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jc w:val="both"/>
        <w:rPr>
          <w:color w:val="343434"/>
          <w:spacing w:val="2"/>
        </w:rPr>
      </w:pPr>
      <w:r w:rsidRPr="00566191">
        <w:rPr>
          <w:color w:val="343434"/>
          <w:spacing w:val="2"/>
        </w:rPr>
        <w:t>Kolejna piękna dekoracja gotowa!</w:t>
      </w:r>
    </w:p>
    <w:p w:rsidR="00566191" w:rsidRPr="00566191" w:rsidRDefault="00566191" w:rsidP="00566191">
      <w:pPr>
        <w:pStyle w:val="NormalnyWeb"/>
        <w:spacing w:before="0" w:beforeAutospacing="0" w:after="0" w:afterAutospacing="0"/>
        <w:rPr>
          <w:color w:val="343434"/>
          <w:spacing w:val="2"/>
        </w:rPr>
      </w:pPr>
      <w:r w:rsidRPr="00566191">
        <w:rPr>
          <w:color w:val="343434"/>
          <w:spacing w:val="2"/>
        </w:rPr>
        <w:t> </w:t>
      </w:r>
    </w:p>
    <w:p w:rsidR="00566191" w:rsidRDefault="007F0C04">
      <w:r>
        <w:rPr>
          <w:noProof/>
          <w:lang w:eastAsia="pl-PL"/>
        </w:rPr>
        <w:lastRenderedPageBreak/>
        <w:drawing>
          <wp:inline distT="0" distB="0" distL="0" distR="0" wp14:anchorId="0CC74EDF" wp14:editId="55298C04">
            <wp:extent cx="3060192" cy="4590288"/>
            <wp:effectExtent l="0" t="0" r="6985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atywnie-z-dzieckiem-papierowy-wianek-wielkanocny-z-pisanek-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04" w:rsidRDefault="007F0C04">
      <w:r>
        <w:rPr>
          <w:noProof/>
          <w:lang w:eastAsia="pl-PL"/>
        </w:rPr>
        <w:drawing>
          <wp:inline distT="0" distB="0" distL="0" distR="0" wp14:anchorId="35ED487A" wp14:editId="6B022DAF">
            <wp:extent cx="3060192" cy="2039112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atywnie-z-dzieckiem-papierowy-wianek-wielkanocny-z-pisanek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04" w:rsidRDefault="007F0C04"/>
    <w:p w:rsidR="007F0C04" w:rsidRDefault="007F0C04">
      <w:r>
        <w:rPr>
          <w:noProof/>
          <w:lang w:eastAsia="pl-PL"/>
        </w:rPr>
        <w:lastRenderedPageBreak/>
        <w:drawing>
          <wp:inline distT="0" distB="0" distL="0" distR="0" wp14:anchorId="4D9F89B6" wp14:editId="7C72DDC2">
            <wp:extent cx="3759104" cy="32670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104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04" w:rsidRDefault="007F0C04"/>
    <w:p w:rsidR="007F0C04" w:rsidRDefault="007F0C04">
      <w:r>
        <w:rPr>
          <w:noProof/>
          <w:lang w:eastAsia="pl-PL"/>
        </w:rPr>
        <w:drawing>
          <wp:inline distT="0" distB="0" distL="0" distR="0" wp14:anchorId="5DB26917" wp14:editId="20767CE3">
            <wp:extent cx="3279287" cy="44100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anek z jajek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87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91" w:rsidRDefault="00566191"/>
    <w:p w:rsidR="007F0C04" w:rsidRDefault="007F0C04"/>
    <w:p w:rsidR="00796576" w:rsidRPr="00796576" w:rsidRDefault="00796576" w:rsidP="0079657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pl-PL"/>
        </w:rPr>
      </w:pPr>
      <w:r w:rsidRPr="00796576">
        <w:rPr>
          <w:rFonts w:ascii="Times New Roman" w:eastAsia="Times New Roman" w:hAnsi="Times New Roman" w:cs="Times New Roman"/>
          <w:color w:val="404040"/>
          <w:sz w:val="28"/>
          <w:szCs w:val="28"/>
          <w:lang w:eastAsia="pl-PL"/>
        </w:rPr>
        <w:lastRenderedPageBreak/>
        <w:t>Słuchanie wiersza „</w:t>
      </w:r>
      <w:r w:rsidRPr="0079657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eastAsia="pl-PL"/>
        </w:rPr>
        <w:t>Legenda o białym baranku</w:t>
      </w:r>
      <w:r w:rsidRPr="00796576">
        <w:rPr>
          <w:rFonts w:ascii="Times New Roman" w:eastAsia="Times New Roman" w:hAnsi="Times New Roman" w:cs="Times New Roman"/>
          <w:color w:val="404040"/>
          <w:sz w:val="28"/>
          <w:szCs w:val="28"/>
          <w:lang w:eastAsia="pl-PL"/>
        </w:rPr>
        <w:t>”</w:t>
      </w:r>
    </w:p>
    <w:p w:rsid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>Autor: Urszula Pukała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„Legenda o białym baranku”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>Posłuchajcie tylko ile było krzyku,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gdy się pokłóciły zwierzęta w koszyku.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Malutkie kurczątko, bielutki baranek,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Brązowy zajączek i kilka pisanek.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>Żółciutki kurczaczek macha skrzydełkami,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jestem najpiękniejszy, żółty jak salami.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Mam czerwony dziobek i czerwone nóżki,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falujące piórka tak jak u kaczuszki.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>Co ty opowiadasz – dziwi się baranek,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jestem cały z cukru, mam cukrową mamę.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Dzieci na mój widok bardzo się radują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i z mojego grzbietu cukier oblizują</w:t>
      </w:r>
    </w:p>
    <w:p w:rsidR="00796576" w:rsidRPr="00796576" w:rsidRDefault="00796576" w:rsidP="007965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>Brązowy zajączek śmieje się wesoło,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jestem z czekolady – opowiada wkoło.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Właśnie mnie najbardziej uwielbiają dzieci,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już na sam mój widok dzieciom ślinka leci.</w:t>
      </w:r>
    </w:p>
    <w:p w:rsid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>Dlaczego tak głośno kłócą się zwierzątka,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dziwi się pisanka zielona jak łąka.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Dziwią się pisanki żółte i czerwone,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br/>
        <w:t>brązowe, różowe, szare, posrebrzone.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</w:p>
    <w:p w:rsid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pl-PL"/>
        </w:rPr>
        <w:t>Wielkanocny koszyczek”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> – rozmowa na temat produktów, które należy włożyć do koszyczka inspirowana wysłuchanym wierszem. Następnie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 xml:space="preserve"> mama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 xml:space="preserve"> odczytuje zagadki, jako rozwiązanie dzieci wybierają odpowiednią rzecz i wkładają do koszyczka.</w:t>
      </w: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  <w:t>Gdy go weźmiesz za uszy, zaraz wszystko nosi,</w:t>
      </w: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</w:pPr>
      <w:r w:rsidRPr="00796576"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  <w:t>Ma wiklinowy brzuszek, i nazywa się ……….. (koszyczek)</w:t>
      </w: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  <w:t>Długie uszy, szare futro, trochę jest nieśmiały,</w:t>
      </w: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</w:pPr>
      <w:r w:rsidRPr="00796576"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  <w:t>i z ogonkiem jak pomponik, cały dzień po lesie goni. (zajączek)</w:t>
      </w: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</w:pPr>
      <w:r w:rsidRPr="00796576"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  <w:t>Co to jest? Kolorowe, malowane, i kraszone i pisane, Na Wielkanoc darowane, (pisanki)</w:t>
      </w: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  <w:lastRenderedPageBreak/>
        <w:t>Żółciutkie, puchate, w koszu siedzą same,</w:t>
      </w: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</w:pPr>
      <w:r w:rsidRPr="00796576"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  <w:t>głośno krzyczą: pi, pi, czekając na mamę. (kurczak)</w:t>
      </w: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 w:rsidRPr="00796576"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  <w:t>Kiedy śnieżek prószy, kiedy słonko świeci,</w:t>
      </w:r>
    </w:p>
    <w:p w:rsid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</w:pPr>
      <w:r w:rsidRPr="00796576"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  <w:t>On chodzi w kożuszku, i zimą i w lecie, (baranek)</w:t>
      </w:r>
    </w:p>
    <w:p w:rsid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404040"/>
          <w:sz w:val="24"/>
          <w:szCs w:val="24"/>
          <w:bdr w:val="none" w:sz="0" w:space="0" w:color="auto" w:frame="1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>Mama</w:t>
      </w:r>
      <w:r w:rsidRPr="00796576"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 xml:space="preserve"> pyta czego jeszcze nie włożyliśmy do koszyka? Sól, kiełbasa, chleb,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pl-PL"/>
        </w:rPr>
        <w:t xml:space="preserve"> 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Po dokładnym uzupełnieniu koszyczka </w:t>
      </w:r>
      <w:r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mama jeszcze raz 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wyjaśnia dzieciom znaczenie symboli wielkanocnych.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biała serwetka-by przypominała o poranku Zmartwychwstania o wschodzie słońca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coś zielonego(Żyto Lub borówki)-bo to przecież wiosna, cała przyroda budzi się do życia po zimie, wszędzie kiełkuje nowe życie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jajka-w Wielkanoc chrześcijanie czczą Chrystusa żyjącego, tego dnia ofiarujemy sobie wzajemnie jajka – symbol życia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chleb-bo to najważniejsze pożywienie człowieka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baranek wielkanocny-ponieważ Pana Jezusa nazywamy Barankiem Bożym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odrobina soli-bo Jezus nakazał nam być solą ziemi , to znaczy nadawać smak życiu:</w:t>
      </w:r>
      <w:r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taką solą może być nasza radość,</w:t>
      </w:r>
      <w:r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praca,</w:t>
      </w:r>
      <w:r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trud, miłość….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babka wielkanocna,</w:t>
      </w:r>
      <w:r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wędlina-by prosić Boga o to ,żeby nigdy nie zabrakło nam pożywienia, a najlepiej, żeby zawsze było coś smacznego !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palma-by uchroniła nas od nieszczęść i chorób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Baranek – zwycięstwo, niewinność, wolność,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Jajka – nowe życie,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Borówki – wiosna, zieleń radość, nadzieja,</w:t>
      </w:r>
    </w:p>
    <w:p w:rsidR="00796576" w:rsidRP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Szynki, wędliny – dobrobyt,</w:t>
      </w:r>
    </w:p>
    <w:p w:rsidR="00796576" w:rsidRDefault="00796576" w:rsidP="00796576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  <w:r w:rsidRPr="00796576"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  <w:t>Chleb – ciało Chrystusa,</w:t>
      </w:r>
    </w:p>
    <w:p w:rsidR="00796576" w:rsidRPr="00796576" w:rsidRDefault="00796576" w:rsidP="00796576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l-PL"/>
        </w:rPr>
      </w:pPr>
    </w:p>
    <w:p w:rsidR="00796576" w:rsidRDefault="00796576" w:rsidP="0079657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404040"/>
          <w:sz w:val="24"/>
          <w:szCs w:val="24"/>
          <w:bdr w:val="none" w:sz="0" w:space="0" w:color="auto" w:frame="1"/>
          <w:lang w:eastAsia="pl-PL"/>
        </w:rPr>
      </w:pPr>
    </w:p>
    <w:p w:rsidR="00796576" w:rsidRDefault="00796576" w:rsidP="0079657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404040"/>
          <w:sz w:val="24"/>
          <w:szCs w:val="24"/>
          <w:bdr w:val="none" w:sz="0" w:space="0" w:color="auto" w:frame="1"/>
          <w:lang w:eastAsia="pl-PL"/>
        </w:rPr>
      </w:pPr>
    </w:p>
    <w:p w:rsidR="00796576" w:rsidRDefault="00796576" w:rsidP="0079657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404040"/>
          <w:sz w:val="24"/>
          <w:szCs w:val="24"/>
          <w:bdr w:val="none" w:sz="0" w:space="0" w:color="auto" w:frame="1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Małe puchate na wierzbach rosną, (bazie)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 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Ma skorupkę tak jak orzech,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ale bardzo, bardzo cienką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Na śniadanie zjeść je możesz,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raz na twardo, raz na miękko, (jajko)</w:t>
      </w:r>
    </w:p>
    <w:p w:rsidR="00702771" w:rsidRDefault="00702771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Kolorowe jajka,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barwne malowanki.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moc jest na nich wzorków,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bo to są….(pisanki)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lastRenderedPageBreak/>
        <w:t xml:space="preserve">Jestem </w:t>
      </w:r>
      <w:r w:rsidR="00702771"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żółty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,</w:t>
      </w:r>
      <w:r w:rsidR="00702771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mały,</w:t>
      </w:r>
      <w:r w:rsidR="00702771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puszysty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i z jajka się wykluwam.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 xml:space="preserve">Czy </w:t>
      </w:r>
      <w:r w:rsidR="00702771"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już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wiecie,</w:t>
      </w:r>
      <w:r w:rsidR="00702771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kto ja jestem? (kurczaczek)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Upiecze go mama dla synka,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upiecze go mama dla córek,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na Wielkanocnym stole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musi być pyszny …(mazurek)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W jakim dniu ,czy wiecie,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chociaż słońce świeci,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biega po podwórku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dużo mokrych dzieci ? (lany poniedziałek)</w:t>
      </w:r>
    </w:p>
    <w:p w:rsidR="00796576" w:rsidRPr="00796576" w:rsidRDefault="00702771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Już</w:t>
      </w:r>
      <w:r w:rsidR="00796576"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białą serwetę ścielę</w:t>
      </w:r>
      <w:r w:rsidR="00796576"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zieleń się owsie,</w:t>
      </w:r>
      <w:r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</w:t>
      </w:r>
      <w:r w:rsidR="00796576"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zieleń.</w:t>
      </w:r>
      <w:r w:rsidR="00796576"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Rośnij wysoko,</w:t>
      </w:r>
      <w:r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</w:t>
      </w:r>
      <w:r w:rsidR="00796576"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nie zwlekaj,</w:t>
      </w:r>
      <w:r w:rsidR="00796576"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 xml:space="preserve">bo cukrowy ktoś 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już</w:t>
      </w:r>
      <w:r w:rsidR="00796576"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czeka.</w:t>
      </w:r>
      <w:r w:rsidR="00796576"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Kto ? (baranek)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Może być migdałowa,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piaskowa,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lukrowana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z rodzynkami</w:t>
      </w:r>
    </w:p>
    <w:p w:rsid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a każda zapachem kusi. (baba)</w:t>
      </w:r>
    </w:p>
    <w:p w:rsidR="00702771" w:rsidRDefault="00702771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</w:p>
    <w:p w:rsidR="00702771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Piękny grzebień,</w:t>
      </w:r>
      <w:r w:rsidR="00702771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kolorowe pióra,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jego żona to kura…(kogut)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Ma długie uszy i pięknie skacze,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zmyka przez pola,</w:t>
      </w:r>
      <w:r w:rsidR="00702771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gdy psa zobaczy…(zając)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Ma długie uszy i pięknie skacze,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lubi marchewkę oraz sałatę. (zając)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 Na stole stoi kosz,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a w nim leżą białe, żółte, nakrapiane,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br/>
        <w:t>na Wielkanoc malowane. (pisanki)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Świecimy je na tydzień przed Wielkanocą.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Są barwne, kolorowe zrobione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z gałązek wierzby, bazi</w:t>
      </w:r>
    </w:p>
    <w:p w:rsidR="00702771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lub sztucznych kwiatów.(palma wielkanocna)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lastRenderedPageBreak/>
        <w:br/>
        <w:t>Żółciutkie kuleczki za kurką się toczą.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Kryją się pod skrzydła, gdy wroga zobaczą (kurczątka)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 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Ma mięciutką wełnę i złociste różki,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a w Wielkanoc siedzi na łące z rzeżuszki.  (baranek)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 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Na wierzchu skorupka, w środku żółto-białe,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można z nich zrobić pisanki wspaniałe.   (jajka)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 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Wiklinowy i pleciony na święconkę</w:t>
      </w:r>
    </w:p>
    <w:p w:rsidR="00796576" w:rsidRPr="00796576" w:rsidRDefault="00796576" w:rsidP="00702771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Przeznaczony.   (koszyk)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 </w:t>
      </w:r>
    </w:p>
    <w:p w:rsidR="00796576" w:rsidRPr="00796576" w:rsidRDefault="00796576" w:rsidP="00796576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Ruchowa interpretacja melodii :”</w:t>
      </w:r>
      <w:r w:rsidRPr="00796576">
        <w:rPr>
          <w:rFonts w:ascii="inherit" w:eastAsia="Times New Roman" w:hAnsi="inherit" w:cs="Times New Roman"/>
          <w:b/>
          <w:bCs/>
          <w:color w:val="404040"/>
          <w:sz w:val="24"/>
          <w:szCs w:val="24"/>
          <w:bdr w:val="none" w:sz="0" w:space="0" w:color="auto" w:frame="1"/>
          <w:lang w:eastAsia="pl-PL"/>
        </w:rPr>
        <w:t>Taniec kurcząt w skorupkach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:</w:t>
      </w:r>
      <w:r w:rsidR="00702771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M.</w:t>
      </w:r>
      <w:r w:rsidR="00702771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 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Musorgskiego. każde dziecko ma na głowie opaskę z kurczątkiem. </w:t>
      </w:r>
      <w:r w:rsidR="00702771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Dzieci </w:t>
      </w: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wykonują improwizację ruchową do melodii.</w:t>
      </w:r>
    </w:p>
    <w:p w:rsidR="00796576" w:rsidRPr="00796576" w:rsidRDefault="00796576" w:rsidP="00796576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 </w:t>
      </w:r>
    </w:p>
    <w:p w:rsidR="00702771" w:rsidRDefault="00DD77E7" w:rsidP="00DD77E7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 </w:t>
      </w:r>
      <w:r w:rsidR="00702771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Rozsypanka Literowa – Kartki z wyprawki . Dziecko wspólnie z mamą lub Tatą odczytuje poznane literki. Próbuje układać z nich wyrazy. </w:t>
      </w:r>
    </w:p>
    <w:p w:rsidR="005A420F" w:rsidRDefault="00702771" w:rsidP="00DD77E7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Dla chętnych 6-latków tekst do czytania</w:t>
      </w:r>
      <w:r w:rsidR="005A420F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 xml:space="preserve">: </w:t>
      </w:r>
    </w:p>
    <w:p w:rsidR="00DD77E7" w:rsidRPr="003F71BA" w:rsidRDefault="005A420F" w:rsidP="003F71BA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96"/>
          <w:szCs w:val="96"/>
          <w:lang w:eastAsia="pl-PL"/>
        </w:rPr>
      </w:pPr>
      <w:r w:rsidRPr="003F71BA">
        <w:rPr>
          <w:rFonts w:ascii="Source Sans Pro" w:eastAsia="Times New Roman" w:hAnsi="Source Sans Pro" w:cs="Times New Roman"/>
          <w:color w:val="404040"/>
          <w:sz w:val="96"/>
          <w:szCs w:val="96"/>
          <w:lang w:eastAsia="pl-PL"/>
        </w:rPr>
        <w:t>Pisanki, pisanki jajka malowane nie ma W</w:t>
      </w:r>
      <w:r w:rsidR="003F71BA" w:rsidRPr="003F71BA">
        <w:rPr>
          <w:rFonts w:ascii="Source Sans Pro" w:eastAsia="Times New Roman" w:hAnsi="Source Sans Pro" w:cs="Times New Roman"/>
          <w:color w:val="404040"/>
          <w:sz w:val="96"/>
          <w:szCs w:val="96"/>
          <w:lang w:eastAsia="pl-PL"/>
        </w:rPr>
        <w:t xml:space="preserve">ielkanocy bez </w:t>
      </w:r>
      <w:bookmarkStart w:id="0" w:name="_GoBack"/>
      <w:bookmarkEnd w:id="0"/>
      <w:r w:rsidR="003F71BA" w:rsidRPr="003F71BA">
        <w:rPr>
          <w:rFonts w:ascii="Source Sans Pro" w:eastAsia="Times New Roman" w:hAnsi="Source Sans Pro" w:cs="Times New Roman"/>
          <w:color w:val="404040"/>
          <w:sz w:val="96"/>
          <w:szCs w:val="96"/>
          <w:lang w:eastAsia="pl-PL"/>
        </w:rPr>
        <w:t>ładnych pisanek.</w:t>
      </w:r>
    </w:p>
    <w:p w:rsidR="00DD77E7" w:rsidRPr="00796576" w:rsidRDefault="00DD77E7" w:rsidP="00DD77E7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lastRenderedPageBreak/>
        <w:t> </w:t>
      </w:r>
    </w:p>
    <w:p w:rsidR="00DD77E7" w:rsidRPr="00796576" w:rsidRDefault="00DD77E7" w:rsidP="00DD77E7">
      <w:pPr>
        <w:shd w:val="clear" w:color="auto" w:fill="FFFFFF"/>
        <w:spacing w:after="360" w:line="240" w:lineRule="auto"/>
        <w:textAlignment w:val="baseline"/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</w:pPr>
      <w:r w:rsidRPr="00796576">
        <w:rPr>
          <w:rFonts w:ascii="Source Sans Pro" w:eastAsia="Times New Roman" w:hAnsi="Source Sans Pro" w:cs="Times New Roman"/>
          <w:color w:val="404040"/>
          <w:sz w:val="24"/>
          <w:szCs w:val="24"/>
          <w:lang w:eastAsia="pl-PL"/>
        </w:rPr>
        <w:t> </w:t>
      </w:r>
    </w:p>
    <w:p w:rsidR="00DD77E7" w:rsidRPr="00796576" w:rsidRDefault="00DD77E7" w:rsidP="00DD77E7">
      <w:pPr>
        <w:rPr>
          <w:rFonts w:ascii="Times New Roman" w:hAnsi="Times New Roman" w:cs="Times New Roman"/>
        </w:rPr>
      </w:pPr>
    </w:p>
    <w:p w:rsidR="00796576" w:rsidRPr="00796576" w:rsidRDefault="00796576">
      <w:pPr>
        <w:rPr>
          <w:rFonts w:ascii="Times New Roman" w:hAnsi="Times New Roman" w:cs="Times New Roman"/>
        </w:rPr>
      </w:pPr>
    </w:p>
    <w:sectPr w:rsidR="00796576" w:rsidRPr="00796576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396" w:rsidRDefault="001F5396" w:rsidP="00702771">
      <w:pPr>
        <w:spacing w:after="0" w:line="240" w:lineRule="auto"/>
      </w:pPr>
      <w:r>
        <w:separator/>
      </w:r>
    </w:p>
  </w:endnote>
  <w:endnote w:type="continuationSeparator" w:id="0">
    <w:p w:rsidR="001F5396" w:rsidRDefault="001F5396" w:rsidP="0070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670906"/>
      <w:docPartObj>
        <w:docPartGallery w:val="Page Numbers (Bottom of Page)"/>
        <w:docPartUnique/>
      </w:docPartObj>
    </w:sdtPr>
    <w:sdtContent>
      <w:p w:rsidR="00702771" w:rsidRDefault="0070277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71BA">
          <w:rPr>
            <w:noProof/>
          </w:rPr>
          <w:t>12</w:t>
        </w:r>
        <w:r>
          <w:fldChar w:fldCharType="end"/>
        </w:r>
      </w:p>
    </w:sdtContent>
  </w:sdt>
  <w:p w:rsidR="00702771" w:rsidRDefault="0070277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396" w:rsidRDefault="001F5396" w:rsidP="00702771">
      <w:pPr>
        <w:spacing w:after="0" w:line="240" w:lineRule="auto"/>
      </w:pPr>
      <w:r>
        <w:separator/>
      </w:r>
    </w:p>
  </w:footnote>
  <w:footnote w:type="continuationSeparator" w:id="0">
    <w:p w:rsidR="001F5396" w:rsidRDefault="001F5396" w:rsidP="00702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7BDF"/>
    <w:multiLevelType w:val="multilevel"/>
    <w:tmpl w:val="CC30EC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2454B7"/>
    <w:multiLevelType w:val="multilevel"/>
    <w:tmpl w:val="5B9CF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6DC5326"/>
    <w:multiLevelType w:val="multilevel"/>
    <w:tmpl w:val="3EAA65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5EA"/>
    <w:rsid w:val="0019590B"/>
    <w:rsid w:val="001F5396"/>
    <w:rsid w:val="003F71BA"/>
    <w:rsid w:val="00566191"/>
    <w:rsid w:val="005A420F"/>
    <w:rsid w:val="00702771"/>
    <w:rsid w:val="007957C7"/>
    <w:rsid w:val="00796576"/>
    <w:rsid w:val="007F0C04"/>
    <w:rsid w:val="008E60F8"/>
    <w:rsid w:val="00A325EA"/>
    <w:rsid w:val="00DD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25EA"/>
  </w:style>
  <w:style w:type="paragraph" w:styleId="Nagwek1">
    <w:name w:val="heading 1"/>
    <w:basedOn w:val="Normalny"/>
    <w:link w:val="Nagwek1Znak"/>
    <w:uiPriority w:val="9"/>
    <w:qFormat/>
    <w:rsid w:val="00A325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325E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7957C7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95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19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F0C04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796576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702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2771"/>
  </w:style>
  <w:style w:type="paragraph" w:styleId="Stopka">
    <w:name w:val="footer"/>
    <w:basedOn w:val="Normalny"/>
    <w:link w:val="StopkaZnak"/>
    <w:uiPriority w:val="99"/>
    <w:unhideWhenUsed/>
    <w:rsid w:val="00702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2771"/>
  </w:style>
  <w:style w:type="paragraph" w:styleId="Tytu">
    <w:name w:val="Title"/>
    <w:basedOn w:val="Normalny"/>
    <w:next w:val="Normalny"/>
    <w:link w:val="TytuZnak"/>
    <w:uiPriority w:val="10"/>
    <w:qFormat/>
    <w:rsid w:val="007027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027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25EA"/>
  </w:style>
  <w:style w:type="paragraph" w:styleId="Nagwek1">
    <w:name w:val="heading 1"/>
    <w:basedOn w:val="Normalny"/>
    <w:link w:val="Nagwek1Znak"/>
    <w:uiPriority w:val="9"/>
    <w:qFormat/>
    <w:rsid w:val="00A325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325E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7957C7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95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19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F0C04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796576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702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2771"/>
  </w:style>
  <w:style w:type="paragraph" w:styleId="Stopka">
    <w:name w:val="footer"/>
    <w:basedOn w:val="Normalny"/>
    <w:link w:val="StopkaZnak"/>
    <w:uiPriority w:val="99"/>
    <w:unhideWhenUsed/>
    <w:rsid w:val="00702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2771"/>
  </w:style>
  <w:style w:type="paragraph" w:styleId="Tytu">
    <w:name w:val="Title"/>
    <w:basedOn w:val="Normalny"/>
    <w:next w:val="Normalny"/>
    <w:link w:val="TytuZnak"/>
    <w:uiPriority w:val="10"/>
    <w:qFormat/>
    <w:rsid w:val="007027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027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7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7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13</Pages>
  <Words>1943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2</cp:revision>
  <dcterms:created xsi:type="dcterms:W3CDTF">2021-03-28T15:25:00Z</dcterms:created>
  <dcterms:modified xsi:type="dcterms:W3CDTF">2021-03-29T06:03:00Z</dcterms:modified>
</cp:coreProperties>
</file>