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AA48"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Temat: Terytorialne odmiany polszczyzny.</w:t>
      </w:r>
    </w:p>
    <w:p w14:paraId="7BBE708F"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p>
    <w:p w14:paraId="53F10713"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1. Terytorialne odmiany polszczyzny to dialekty. Wyróżniamy dialekty: wielkopolski, małopolski, mazowiecki, kaszubski i śląski.,</w:t>
      </w:r>
    </w:p>
    <w:p w14:paraId="60A937BF"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2. Dialekt to język mówiony ludności wiejskiej danego regionu. Dialekty różnią się od języka ogólnopolskiego jak i między sobą. W obrębie dialektu wyróżnia się jego odmiany zwane gwarami. Do charakterystycznych cech dialektów języka polskiego należą: mazurzenie , a pochylone ,sziakanie.</w:t>
      </w:r>
    </w:p>
    <w:p w14:paraId="56CC7E0A" w14:textId="55507928"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3.Mazurzenie t</w:t>
      </w:r>
      <w:r w:rsidR="008B199D">
        <w:rPr>
          <w:rFonts w:ascii="Arial" w:eastAsia="Times New Roman" w:hAnsi="Arial" w:cs="Arial"/>
          <w:color w:val="222222"/>
          <w:sz w:val="24"/>
          <w:szCs w:val="24"/>
          <w:lang w:eastAsia="pl-PL"/>
        </w:rPr>
        <w:t>o</w:t>
      </w:r>
      <w:r w:rsidRPr="00D63654">
        <w:rPr>
          <w:rFonts w:ascii="Arial" w:eastAsia="Times New Roman" w:hAnsi="Arial" w:cs="Arial"/>
          <w:color w:val="222222"/>
          <w:sz w:val="24"/>
          <w:szCs w:val="24"/>
          <w:lang w:eastAsia="pl-PL"/>
        </w:rPr>
        <w:t xml:space="preserve"> wymowa spółgłosek sz, cz, d</w:t>
      </w:r>
      <w:r w:rsidR="008B199D">
        <w:rPr>
          <w:rFonts w:ascii="Arial" w:eastAsia="Times New Roman" w:hAnsi="Arial" w:cs="Arial"/>
          <w:color w:val="222222"/>
          <w:sz w:val="24"/>
          <w:szCs w:val="24"/>
          <w:lang w:eastAsia="pl-PL"/>
        </w:rPr>
        <w:t>ż</w:t>
      </w:r>
      <w:r w:rsidRPr="00D63654">
        <w:rPr>
          <w:rFonts w:ascii="Arial" w:eastAsia="Times New Roman" w:hAnsi="Arial" w:cs="Arial"/>
          <w:color w:val="222222"/>
          <w:sz w:val="24"/>
          <w:szCs w:val="24"/>
          <w:lang w:eastAsia="pl-PL"/>
        </w:rPr>
        <w:t xml:space="preserve"> jak s,c,dz;na przykład :skola capka,dzdzysty. Mazurzenie występuje w niektórych polskich dialektach: mazowieckim, małopolskim, północno</w:t>
      </w:r>
      <w:r w:rsidR="008B199D">
        <w:rPr>
          <w:rFonts w:ascii="Arial" w:eastAsia="Times New Roman" w:hAnsi="Arial" w:cs="Arial"/>
          <w:color w:val="222222"/>
          <w:sz w:val="24"/>
          <w:szCs w:val="24"/>
          <w:lang w:eastAsia="pl-PL"/>
        </w:rPr>
        <w:t>ślą</w:t>
      </w:r>
      <w:r w:rsidRPr="00D63654">
        <w:rPr>
          <w:rFonts w:ascii="Arial" w:eastAsia="Times New Roman" w:hAnsi="Arial" w:cs="Arial"/>
          <w:color w:val="222222"/>
          <w:sz w:val="24"/>
          <w:szCs w:val="24"/>
          <w:lang w:eastAsia="pl-PL"/>
        </w:rPr>
        <w:t>skim.</w:t>
      </w:r>
    </w:p>
    <w:p w14:paraId="7E0C35CC"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4.A pochylone wymawiane jest jak o lub e,np. kwiotek, tutej.</w:t>
      </w:r>
    </w:p>
    <w:p w14:paraId="3578D017" w14:textId="28F8017F"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5. Sziakanie - jednakowa wymowa dźwięków: sz,z,cz,</w:t>
      </w:r>
      <w:r w:rsidR="00DB5213">
        <w:rPr>
          <w:rFonts w:ascii="Arial" w:eastAsia="Times New Roman" w:hAnsi="Arial" w:cs="Arial"/>
          <w:color w:val="222222"/>
          <w:sz w:val="24"/>
          <w:szCs w:val="24"/>
          <w:lang w:eastAsia="pl-PL"/>
        </w:rPr>
        <w:t>dż</w:t>
      </w:r>
      <w:r w:rsidRPr="00D63654">
        <w:rPr>
          <w:rFonts w:ascii="Arial" w:eastAsia="Times New Roman" w:hAnsi="Arial" w:cs="Arial"/>
          <w:color w:val="222222"/>
          <w:sz w:val="24"/>
          <w:szCs w:val="24"/>
          <w:lang w:eastAsia="pl-PL"/>
        </w:rPr>
        <w:t xml:space="preserve"> oraz s, z ,c, dz jako zmiękczonej głoski pier</w:t>
      </w:r>
      <w:r w:rsidR="00DB5213">
        <w:rPr>
          <w:rFonts w:ascii="Arial" w:eastAsia="Times New Roman" w:hAnsi="Arial" w:cs="Arial"/>
          <w:color w:val="222222"/>
          <w:sz w:val="24"/>
          <w:szCs w:val="24"/>
          <w:lang w:eastAsia="pl-PL"/>
        </w:rPr>
        <w:t>w</w:t>
      </w:r>
      <w:r w:rsidRPr="00D63654">
        <w:rPr>
          <w:rFonts w:ascii="Arial" w:eastAsia="Times New Roman" w:hAnsi="Arial" w:cs="Arial"/>
          <w:color w:val="222222"/>
          <w:sz w:val="24"/>
          <w:szCs w:val="24"/>
          <w:lang w:eastAsia="pl-PL"/>
        </w:rPr>
        <w:t>szego z nich,</w:t>
      </w:r>
      <w:r w:rsidR="00DB5213">
        <w:rPr>
          <w:rFonts w:ascii="Arial" w:eastAsia="Times New Roman" w:hAnsi="Arial" w:cs="Arial"/>
          <w:color w:val="222222"/>
          <w:sz w:val="24"/>
          <w:szCs w:val="24"/>
          <w:lang w:eastAsia="pl-PL"/>
        </w:rPr>
        <w:t xml:space="preserve"> </w:t>
      </w:r>
      <w:r w:rsidRPr="00D63654">
        <w:rPr>
          <w:rFonts w:ascii="Arial" w:eastAsia="Times New Roman" w:hAnsi="Arial" w:cs="Arial"/>
          <w:color w:val="222222"/>
          <w:sz w:val="24"/>
          <w:szCs w:val="24"/>
          <w:lang w:eastAsia="pl-PL"/>
        </w:rPr>
        <w:t>na przykład,  sziano (siano ), sziary (szary).</w:t>
      </w:r>
    </w:p>
    <w:p w14:paraId="76D3DB4B" w14:textId="3E085268"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6. W literaturze gwary na dobre zaistnieją w M</w:t>
      </w:r>
      <w:r w:rsidR="008B199D">
        <w:rPr>
          <w:rFonts w:ascii="Arial" w:eastAsia="Times New Roman" w:hAnsi="Arial" w:cs="Arial"/>
          <w:color w:val="222222"/>
          <w:sz w:val="24"/>
          <w:szCs w:val="24"/>
          <w:lang w:eastAsia="pl-PL"/>
        </w:rPr>
        <w:t>ł</w:t>
      </w:r>
      <w:r w:rsidRPr="00D63654">
        <w:rPr>
          <w:rFonts w:ascii="Arial" w:eastAsia="Times New Roman" w:hAnsi="Arial" w:cs="Arial"/>
          <w:color w:val="222222"/>
          <w:sz w:val="24"/>
          <w:szCs w:val="24"/>
          <w:lang w:eastAsia="pl-PL"/>
        </w:rPr>
        <w:t>odej Polsce. W romantyzmie pojawiają się ,"wyrazy gminne</w:t>
      </w:r>
      <w:r w:rsidR="00DB5213">
        <w:rPr>
          <w:rFonts w:ascii="Arial" w:eastAsia="Times New Roman" w:hAnsi="Arial" w:cs="Arial"/>
          <w:color w:val="222222"/>
          <w:sz w:val="24"/>
          <w:szCs w:val="24"/>
          <w:lang w:eastAsia="pl-PL"/>
        </w:rPr>
        <w:t>”</w:t>
      </w:r>
      <w:r w:rsidRPr="00D63654">
        <w:rPr>
          <w:rFonts w:ascii="Arial" w:eastAsia="Times New Roman" w:hAnsi="Arial" w:cs="Arial"/>
          <w:color w:val="222222"/>
          <w:sz w:val="24"/>
          <w:szCs w:val="24"/>
          <w:lang w:eastAsia="pl-PL"/>
        </w:rPr>
        <w:t>, mające nadać utworowi charakter ludowy.</w:t>
      </w:r>
    </w:p>
    <w:p w14:paraId="3890BD63"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7. Na podłożu ukraińskim, białoruskim i litewskim pojawiły się gwary kresowe. Charakterystyczne cechy tych gwar to,: śpiewny lwowski akcent, przedniojęzykowe l, dźwięczne  h , formy czasu przeszłego z zaimkiem bez końcówki osobowej,np. ją robił. Cechą charakterystyczną jest także słownictwo typowe dla Kresów,np.nazwy potraw, ( chołodziec czyli chłodnik litewski), czy nazwy roślin ( kukuruza czyli kukurydza,).</w:t>
      </w:r>
    </w:p>
    <w:p w14:paraId="23BE6398"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8. Dialektyzmy czyli gwaryzmy to wyrazy zaczerpnięte z któregoś z dialektów i wplecione do języka ogólnego. Należy je traktować jako błąd językowy świadczący o niewystarczającym opanowaniu polszczyzny ogólnej.</w:t>
      </w:r>
    </w:p>
    <w:p w14:paraId="59FF95E2"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9. Regionalizmy to wyrazy lub inne elementy językowe charakterystyczne dla danego regionu. Obserwujemy je w mowie ludzi wykształconych w miastach</w:t>
      </w:r>
    </w:p>
    <w:p w14:paraId="3D25ECDF"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warszawskie: kartofle , napoleonka,; krakowskie: ziemniaki, kremówka.).</w:t>
      </w:r>
    </w:p>
    <w:p w14:paraId="72FD04D2" w14:textId="182D24F7" w:rsid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10. Dialekt kaszubski w 2005roku uzyskał status języka regionalnego w Polsce, można go zdawać na maturze, w szkołach dzieci uczą się kaszubskiego.</w:t>
      </w:r>
    </w:p>
    <w:p w14:paraId="16EFE07D" w14:textId="77777777" w:rsidR="00D63654" w:rsidRDefault="00D63654">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6257CE5A" w14:textId="77777777" w:rsidR="00D63654" w:rsidRPr="00D63654" w:rsidRDefault="00D63654" w:rsidP="00D63654">
      <w:pPr>
        <w:spacing w:after="0" w:line="240" w:lineRule="auto"/>
        <w:rPr>
          <w:rFonts w:ascii="Times New Roman" w:eastAsia="Times New Roman" w:hAnsi="Times New Roman" w:cs="Times New Roman"/>
          <w:sz w:val="24"/>
          <w:szCs w:val="24"/>
          <w:lang w:eastAsia="pl-PL"/>
        </w:rPr>
      </w:pPr>
      <w:r w:rsidRPr="00D63654">
        <w:rPr>
          <w:rFonts w:ascii="Arial" w:eastAsia="Times New Roman" w:hAnsi="Arial" w:cs="Arial"/>
          <w:color w:val="222222"/>
          <w:sz w:val="24"/>
          <w:szCs w:val="24"/>
          <w:shd w:val="clear" w:color="auto" w:fill="FFFFFF"/>
          <w:lang w:eastAsia="pl-PL"/>
        </w:rPr>
        <w:lastRenderedPageBreak/>
        <w:t>Temat: Funkcje językowe.</w:t>
      </w:r>
    </w:p>
    <w:p w14:paraId="5D945080"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p>
    <w:p w14:paraId="1DE1175E"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1. Człowiek jako istota rozumna ma zdolność porozumiewania się z drugim człowiekiem, może nadawać jakieś treści i rozumieć inne. Aby doszło do przekazu, używamy znaków: naturalnych ( uśmiech na czyjejś twarzy, łzy w oczach,) albo umownych czyli opartych na pewnej konwencji( światła sygnalizacji drogowej, biała flaga). Najbardziej oczywistym sposobem komunikowanie się jest mowa, czyli system znaków umownych. Język to wyrazy powiązane gramatyką, niosą jakąś treść.</w:t>
      </w:r>
    </w:p>
    <w:p w14:paraId="5F4A34F5"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2. Funkcje języka to rola , jaką może odgrywać wyrażenie językowe w relacji nadawca - odbiorca, w stosunku do opisywanej rzeczywistości, do systemu języka i innych aspektów wypowiedzi językowej.</w:t>
      </w:r>
    </w:p>
    <w:p w14:paraId="3CDE839B"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3. Funkcje języka</w:t>
      </w:r>
    </w:p>
    <w:p w14:paraId="3F6B9AAA"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komunikatywna, nadrzędna wobec innych funkcji językowych</w:t>
      </w:r>
    </w:p>
    <w:p w14:paraId="1E193EEE"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informatywna czyli poznawcza</w:t>
      </w:r>
    </w:p>
    <w:p w14:paraId="498FFBC3"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ekspresywna czyli wyrażanie emocji</w:t>
      </w:r>
    </w:p>
    <w:p w14:paraId="33BA56BC"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impresywna czyli wywieranie presji, kształtowanie postaw</w:t>
      </w:r>
    </w:p>
    <w:p w14:paraId="0E9E3D8C"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poetycka</w:t>
      </w:r>
    </w:p>
    <w:p w14:paraId="67ABCFC4"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funkcja fatyczna czyli podtrzymanie kontaktu.</w:t>
      </w:r>
    </w:p>
    <w:p w14:paraId="454E7CFA"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przykłady tekstów w podręczniku ,str. 246 -247.</w:t>
      </w:r>
    </w:p>
    <w:p w14:paraId="6F1D5670"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4. Funkcja ekspresywna ( emotywna) ujawnia stan nadawcy ( najwyraźniej w wykrzyknikach), ważna jest też barwa głosu i intonacja.</w:t>
      </w:r>
    </w:p>
    <w:p w14:paraId="5389FBCD"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5. Funkcja poetycka wynika z formy komunikatu , jest zauważalna w tekstach literatury pięknej, a w życiu codziennym- w żartach językowych opartych na wieloznaczności słów i zdań.</w:t>
      </w:r>
    </w:p>
    <w:p w14:paraId="6F8DBDB6" w14:textId="40C2524C"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6. Funkcja poznawcza ( komunikatywna) przekazując dany komunikat</w:t>
      </w:r>
      <w:r w:rsidR="00F63C0B">
        <w:rPr>
          <w:rFonts w:ascii="Arial" w:eastAsia="Times New Roman" w:hAnsi="Arial" w:cs="Arial"/>
          <w:color w:val="222222"/>
          <w:sz w:val="24"/>
          <w:szCs w:val="24"/>
          <w:lang w:eastAsia="pl-PL"/>
        </w:rPr>
        <w:t>,</w:t>
      </w:r>
      <w:r w:rsidRPr="00D63654">
        <w:rPr>
          <w:rFonts w:ascii="Arial" w:eastAsia="Times New Roman" w:hAnsi="Arial" w:cs="Arial"/>
          <w:color w:val="222222"/>
          <w:sz w:val="24"/>
          <w:szCs w:val="24"/>
          <w:lang w:eastAsia="pl-PL"/>
        </w:rPr>
        <w:t xml:space="preserve"> mówimy do siebie i udzielamy informacji na tematy nas interesujące.</w:t>
      </w:r>
    </w:p>
    <w:p w14:paraId="2BB3F1F2"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7. Funkcja fatyczna - ma na celu nawiązanie i podtrzymanie kontaktu( wyrazy typu: hej, tak, naprawdę?), a także mimika i gesty.</w:t>
      </w:r>
    </w:p>
    <w:p w14:paraId="31558A16"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8. Funkcja impresywna ( apelująca, nakłaniająca) ma na celu wpłynięcie na zachowanie odbiorcy. ( rozkaz czy prośba zakłada wykonanie danej czynności, poradnik sugeruje zachowania właściwe lub korzystne dla wykonawcy, instrukcja informuje, jak należy obsługiwać dany sprzęt).</w:t>
      </w:r>
    </w:p>
    <w:p w14:paraId="2F63868A" w14:textId="399F382C" w:rsidR="00D63654" w:rsidRDefault="00D63654">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0CC3E1D9"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lastRenderedPageBreak/>
        <w:t>Temat: Stylizacja językowa i jej odmiany.</w:t>
      </w:r>
    </w:p>
    <w:p w14:paraId="51BBEDBD"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p>
    <w:p w14:paraId="319C566F"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1. Stylizacja językowa to świadomy zabieg artystyczny, który polega na nadawaniu językowi wypowiedzi cech upodabniających go do jakiegoś określonego stylu- właściwego tekstom dawnym, gwarowym, poetyckim. Stylizacja kształtuje niepowtarzalny klimat utworu, uprawdopodobnia przedstawione sytuacje i postacie, jest przejawem indywidualności twórczej autora.</w:t>
      </w:r>
    </w:p>
    <w:p w14:paraId="55ACB3F1"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2. Odmiany stylizacji to: dialektyzacja, archaizacja, poetyzacja, stylizacja biblijna, stylizacja środowiskowa, pastisz, kolokwializacja.</w:t>
      </w:r>
    </w:p>
    <w:p w14:paraId="5D8019AA"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3. Dialektyzacja to celowe wprowadzenie do utworu elementów językowych gwar i dialektów. Może być realizowana w warstwie leksykalnej, składniowej,</w:t>
      </w:r>
    </w:p>
    <w:p w14:paraId="166564EE"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fonetycznej.</w:t>
      </w:r>
    </w:p>
    <w:p w14:paraId="4ADDAD97"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4. Archaizacja - wprowadzenie do tekstu form  z minionej epoki.</w:t>
      </w:r>
    </w:p>
    <w:p w14:paraId="35595D5C" w14:textId="746D038F"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 xml:space="preserve">5. Stylizacja biblijna to </w:t>
      </w:r>
      <w:r w:rsidR="003879BE">
        <w:rPr>
          <w:rFonts w:ascii="Arial" w:eastAsia="Times New Roman" w:hAnsi="Arial" w:cs="Arial"/>
          <w:color w:val="222222"/>
          <w:sz w:val="24"/>
          <w:szCs w:val="24"/>
          <w:lang w:eastAsia="pl-PL"/>
        </w:rPr>
        <w:t>ś</w:t>
      </w:r>
      <w:r w:rsidRPr="00D63654">
        <w:rPr>
          <w:rFonts w:ascii="Arial" w:eastAsia="Times New Roman" w:hAnsi="Arial" w:cs="Arial"/>
          <w:color w:val="222222"/>
          <w:sz w:val="24"/>
          <w:szCs w:val="24"/>
          <w:lang w:eastAsia="pl-PL"/>
        </w:rPr>
        <w:t>wiadome kształtowanie utworu na wzór Biblii poprzez składnię tekstów , patetyczne charakterystyczne frazeologizmy, sposób obrazowania, sentencje, imiesłowowe równoważniki zdań.</w:t>
      </w:r>
    </w:p>
    <w:p w14:paraId="405F74A7" w14:textId="26FC4601"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6. Stylizacja środowiskowa- kształtowanie języka języka danego tekstu na wzór języka określ</w:t>
      </w:r>
      <w:r w:rsidR="003879BE">
        <w:rPr>
          <w:rFonts w:ascii="Arial" w:eastAsia="Times New Roman" w:hAnsi="Arial" w:cs="Arial"/>
          <w:color w:val="222222"/>
          <w:sz w:val="24"/>
          <w:szCs w:val="24"/>
          <w:lang w:eastAsia="pl-PL"/>
        </w:rPr>
        <w:t>onej</w:t>
      </w:r>
      <w:r w:rsidRPr="00D63654">
        <w:rPr>
          <w:rFonts w:ascii="Arial" w:eastAsia="Times New Roman" w:hAnsi="Arial" w:cs="Arial"/>
          <w:color w:val="222222"/>
          <w:sz w:val="24"/>
          <w:szCs w:val="24"/>
          <w:lang w:eastAsia="pl-PL"/>
        </w:rPr>
        <w:t xml:space="preserve"> grupy środowiskowej.</w:t>
      </w:r>
    </w:p>
    <w:p w14:paraId="290B0987"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7. Kolokwializacja to upodobnienie języka do mowy potocznej, może być fragmentaryczne lub całościowe.</w:t>
      </w:r>
    </w:p>
    <w:p w14:paraId="2779583C"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8. Pastisz- utwór powstały w wyniku naśladownictwa </w:t>
      </w:r>
    </w:p>
    <w:p w14:paraId="753AC79E"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stylu jakiegoś autora , dzieła, epoki literackiej. Nie chodzi tu o ośmieszenie pierwowzoru , lecz o zabawę literacką będącą wyrazem hołdu czy sympatii okazywanej określonemu autorowi.</w:t>
      </w:r>
    </w:p>
    <w:p w14:paraId="6B08DFB9"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Przykłady stylizacji w podręczniku na str. 243 -344.</w:t>
      </w:r>
    </w:p>
    <w:p w14:paraId="4E7BA8A1"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9. Stylowa stosowność wypowiedzi wobec sytuacji komunikacyjnej.</w:t>
      </w:r>
    </w:p>
    <w:p w14:paraId="7900FC08" w14:textId="594B467A"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r w:rsidRPr="00D63654">
        <w:rPr>
          <w:rFonts w:ascii="Arial" w:eastAsia="Times New Roman" w:hAnsi="Arial" w:cs="Arial"/>
          <w:color w:val="222222"/>
          <w:sz w:val="24"/>
          <w:szCs w:val="24"/>
          <w:lang w:eastAsia="pl-PL"/>
        </w:rPr>
        <w:t>O umiejętności posługiwania się językiem świadczy dostosowanie wypowiedzi do sytuacji . Należy przestrzegać obowiązujących zasad grzeczności. W kulturze polskiej grzeczność w rozmowie to takie prowadzenie dialogu, by nasz  rozmówca czuł się dobrze i miał możliwość wypowiedzenia własnej opinii ( etykieta językowa czy</w:t>
      </w:r>
      <w:r w:rsidR="00317FCB">
        <w:rPr>
          <w:rFonts w:ascii="Arial" w:eastAsia="Times New Roman" w:hAnsi="Arial" w:cs="Arial"/>
          <w:color w:val="222222"/>
          <w:sz w:val="24"/>
          <w:szCs w:val="24"/>
          <w:lang w:eastAsia="pl-PL"/>
        </w:rPr>
        <w:t>li</w:t>
      </w:r>
      <w:r w:rsidRPr="00D63654">
        <w:rPr>
          <w:rFonts w:ascii="Arial" w:eastAsia="Times New Roman" w:hAnsi="Arial" w:cs="Arial"/>
          <w:color w:val="222222"/>
          <w:sz w:val="24"/>
          <w:szCs w:val="24"/>
          <w:lang w:eastAsia="pl-PL"/>
        </w:rPr>
        <w:t xml:space="preserve"> językowy savoir-vivre,).</w:t>
      </w:r>
    </w:p>
    <w:p w14:paraId="2C3AC315" w14:textId="35D1AD0D" w:rsidR="00D63654" w:rsidRDefault="00D63654">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47E8A629" w14:textId="77777777" w:rsidR="00D63654" w:rsidRPr="00D63654" w:rsidRDefault="00D63654" w:rsidP="00D63654">
      <w:pPr>
        <w:shd w:val="clear" w:color="auto" w:fill="FFFFFF"/>
        <w:spacing w:after="0" w:line="240" w:lineRule="auto"/>
        <w:rPr>
          <w:rFonts w:ascii="Arial" w:eastAsia="Times New Roman" w:hAnsi="Arial" w:cs="Arial"/>
          <w:color w:val="222222"/>
          <w:sz w:val="24"/>
          <w:szCs w:val="24"/>
          <w:lang w:eastAsia="pl-PL"/>
        </w:rPr>
      </w:pPr>
    </w:p>
    <w:p w14:paraId="67FAE400" w14:textId="77777777" w:rsidR="001173AF" w:rsidRDefault="001173AF"/>
    <w:sectPr w:rsidR="00117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54"/>
    <w:rsid w:val="001173AF"/>
    <w:rsid w:val="00317FCB"/>
    <w:rsid w:val="003879BE"/>
    <w:rsid w:val="008B199D"/>
    <w:rsid w:val="00D63654"/>
    <w:rsid w:val="00DB5213"/>
    <w:rsid w:val="00F63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0B3D"/>
  <w15:chartTrackingRefBased/>
  <w15:docId w15:val="{4464ECC5-C728-4109-8C33-1BBEDAE3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73619">
      <w:bodyDiv w:val="1"/>
      <w:marLeft w:val="0"/>
      <w:marRight w:val="0"/>
      <w:marTop w:val="0"/>
      <w:marBottom w:val="0"/>
      <w:divBdr>
        <w:top w:val="none" w:sz="0" w:space="0" w:color="auto"/>
        <w:left w:val="none" w:sz="0" w:space="0" w:color="auto"/>
        <w:bottom w:val="none" w:sz="0" w:space="0" w:color="auto"/>
        <w:right w:val="none" w:sz="0" w:space="0" w:color="auto"/>
      </w:divBdr>
      <w:divsChild>
        <w:div w:id="1089808491">
          <w:marLeft w:val="0"/>
          <w:marRight w:val="0"/>
          <w:marTop w:val="0"/>
          <w:marBottom w:val="0"/>
          <w:divBdr>
            <w:top w:val="none" w:sz="0" w:space="0" w:color="auto"/>
            <w:left w:val="none" w:sz="0" w:space="0" w:color="auto"/>
            <w:bottom w:val="none" w:sz="0" w:space="0" w:color="auto"/>
            <w:right w:val="none" w:sz="0" w:space="0" w:color="auto"/>
          </w:divBdr>
        </w:div>
        <w:div w:id="386799591">
          <w:marLeft w:val="0"/>
          <w:marRight w:val="0"/>
          <w:marTop w:val="0"/>
          <w:marBottom w:val="0"/>
          <w:divBdr>
            <w:top w:val="none" w:sz="0" w:space="0" w:color="auto"/>
            <w:left w:val="none" w:sz="0" w:space="0" w:color="auto"/>
            <w:bottom w:val="none" w:sz="0" w:space="0" w:color="auto"/>
            <w:right w:val="none" w:sz="0" w:space="0" w:color="auto"/>
          </w:divBdr>
        </w:div>
        <w:div w:id="406078922">
          <w:marLeft w:val="0"/>
          <w:marRight w:val="0"/>
          <w:marTop w:val="0"/>
          <w:marBottom w:val="0"/>
          <w:divBdr>
            <w:top w:val="none" w:sz="0" w:space="0" w:color="auto"/>
            <w:left w:val="none" w:sz="0" w:space="0" w:color="auto"/>
            <w:bottom w:val="none" w:sz="0" w:space="0" w:color="auto"/>
            <w:right w:val="none" w:sz="0" w:space="0" w:color="auto"/>
          </w:divBdr>
        </w:div>
        <w:div w:id="2042128975">
          <w:marLeft w:val="0"/>
          <w:marRight w:val="0"/>
          <w:marTop w:val="0"/>
          <w:marBottom w:val="0"/>
          <w:divBdr>
            <w:top w:val="none" w:sz="0" w:space="0" w:color="auto"/>
            <w:left w:val="none" w:sz="0" w:space="0" w:color="auto"/>
            <w:bottom w:val="none" w:sz="0" w:space="0" w:color="auto"/>
            <w:right w:val="none" w:sz="0" w:space="0" w:color="auto"/>
          </w:divBdr>
        </w:div>
        <w:div w:id="237718045">
          <w:marLeft w:val="0"/>
          <w:marRight w:val="0"/>
          <w:marTop w:val="0"/>
          <w:marBottom w:val="0"/>
          <w:divBdr>
            <w:top w:val="none" w:sz="0" w:space="0" w:color="auto"/>
            <w:left w:val="none" w:sz="0" w:space="0" w:color="auto"/>
            <w:bottom w:val="none" w:sz="0" w:space="0" w:color="auto"/>
            <w:right w:val="none" w:sz="0" w:space="0" w:color="auto"/>
          </w:divBdr>
        </w:div>
        <w:div w:id="1231233687">
          <w:marLeft w:val="0"/>
          <w:marRight w:val="0"/>
          <w:marTop w:val="0"/>
          <w:marBottom w:val="0"/>
          <w:divBdr>
            <w:top w:val="none" w:sz="0" w:space="0" w:color="auto"/>
            <w:left w:val="none" w:sz="0" w:space="0" w:color="auto"/>
            <w:bottom w:val="none" w:sz="0" w:space="0" w:color="auto"/>
            <w:right w:val="none" w:sz="0" w:space="0" w:color="auto"/>
          </w:divBdr>
        </w:div>
        <w:div w:id="2122916019">
          <w:marLeft w:val="0"/>
          <w:marRight w:val="0"/>
          <w:marTop w:val="0"/>
          <w:marBottom w:val="0"/>
          <w:divBdr>
            <w:top w:val="none" w:sz="0" w:space="0" w:color="auto"/>
            <w:left w:val="none" w:sz="0" w:space="0" w:color="auto"/>
            <w:bottom w:val="none" w:sz="0" w:space="0" w:color="auto"/>
            <w:right w:val="none" w:sz="0" w:space="0" w:color="auto"/>
          </w:divBdr>
        </w:div>
        <w:div w:id="222563059">
          <w:marLeft w:val="0"/>
          <w:marRight w:val="0"/>
          <w:marTop w:val="0"/>
          <w:marBottom w:val="0"/>
          <w:divBdr>
            <w:top w:val="none" w:sz="0" w:space="0" w:color="auto"/>
            <w:left w:val="none" w:sz="0" w:space="0" w:color="auto"/>
            <w:bottom w:val="none" w:sz="0" w:space="0" w:color="auto"/>
            <w:right w:val="none" w:sz="0" w:space="0" w:color="auto"/>
          </w:divBdr>
        </w:div>
        <w:div w:id="235826800">
          <w:marLeft w:val="0"/>
          <w:marRight w:val="0"/>
          <w:marTop w:val="0"/>
          <w:marBottom w:val="0"/>
          <w:divBdr>
            <w:top w:val="none" w:sz="0" w:space="0" w:color="auto"/>
            <w:left w:val="none" w:sz="0" w:space="0" w:color="auto"/>
            <w:bottom w:val="none" w:sz="0" w:space="0" w:color="auto"/>
            <w:right w:val="none" w:sz="0" w:space="0" w:color="auto"/>
          </w:divBdr>
        </w:div>
        <w:div w:id="1453597787">
          <w:marLeft w:val="0"/>
          <w:marRight w:val="0"/>
          <w:marTop w:val="0"/>
          <w:marBottom w:val="0"/>
          <w:divBdr>
            <w:top w:val="none" w:sz="0" w:space="0" w:color="auto"/>
            <w:left w:val="none" w:sz="0" w:space="0" w:color="auto"/>
            <w:bottom w:val="none" w:sz="0" w:space="0" w:color="auto"/>
            <w:right w:val="none" w:sz="0" w:space="0" w:color="auto"/>
          </w:divBdr>
        </w:div>
        <w:div w:id="940140693">
          <w:marLeft w:val="0"/>
          <w:marRight w:val="0"/>
          <w:marTop w:val="0"/>
          <w:marBottom w:val="0"/>
          <w:divBdr>
            <w:top w:val="none" w:sz="0" w:space="0" w:color="auto"/>
            <w:left w:val="none" w:sz="0" w:space="0" w:color="auto"/>
            <w:bottom w:val="none" w:sz="0" w:space="0" w:color="auto"/>
            <w:right w:val="none" w:sz="0" w:space="0" w:color="auto"/>
          </w:divBdr>
        </w:div>
        <w:div w:id="916132488">
          <w:marLeft w:val="0"/>
          <w:marRight w:val="0"/>
          <w:marTop w:val="0"/>
          <w:marBottom w:val="0"/>
          <w:divBdr>
            <w:top w:val="none" w:sz="0" w:space="0" w:color="auto"/>
            <w:left w:val="none" w:sz="0" w:space="0" w:color="auto"/>
            <w:bottom w:val="none" w:sz="0" w:space="0" w:color="auto"/>
            <w:right w:val="none" w:sz="0" w:space="0" w:color="auto"/>
          </w:divBdr>
        </w:div>
        <w:div w:id="1809660309">
          <w:marLeft w:val="0"/>
          <w:marRight w:val="0"/>
          <w:marTop w:val="0"/>
          <w:marBottom w:val="0"/>
          <w:divBdr>
            <w:top w:val="none" w:sz="0" w:space="0" w:color="auto"/>
            <w:left w:val="none" w:sz="0" w:space="0" w:color="auto"/>
            <w:bottom w:val="none" w:sz="0" w:space="0" w:color="auto"/>
            <w:right w:val="none" w:sz="0" w:space="0" w:color="auto"/>
          </w:divBdr>
        </w:div>
        <w:div w:id="490020392">
          <w:marLeft w:val="0"/>
          <w:marRight w:val="0"/>
          <w:marTop w:val="0"/>
          <w:marBottom w:val="0"/>
          <w:divBdr>
            <w:top w:val="none" w:sz="0" w:space="0" w:color="auto"/>
            <w:left w:val="none" w:sz="0" w:space="0" w:color="auto"/>
            <w:bottom w:val="none" w:sz="0" w:space="0" w:color="auto"/>
            <w:right w:val="none" w:sz="0" w:space="0" w:color="auto"/>
          </w:divBdr>
        </w:div>
        <w:div w:id="2054378377">
          <w:marLeft w:val="0"/>
          <w:marRight w:val="0"/>
          <w:marTop w:val="0"/>
          <w:marBottom w:val="0"/>
          <w:divBdr>
            <w:top w:val="none" w:sz="0" w:space="0" w:color="auto"/>
            <w:left w:val="none" w:sz="0" w:space="0" w:color="auto"/>
            <w:bottom w:val="none" w:sz="0" w:space="0" w:color="auto"/>
            <w:right w:val="none" w:sz="0" w:space="0" w:color="auto"/>
          </w:divBdr>
        </w:div>
        <w:div w:id="1334529942">
          <w:marLeft w:val="0"/>
          <w:marRight w:val="0"/>
          <w:marTop w:val="0"/>
          <w:marBottom w:val="0"/>
          <w:divBdr>
            <w:top w:val="none" w:sz="0" w:space="0" w:color="auto"/>
            <w:left w:val="none" w:sz="0" w:space="0" w:color="auto"/>
            <w:bottom w:val="none" w:sz="0" w:space="0" w:color="auto"/>
            <w:right w:val="none" w:sz="0" w:space="0" w:color="auto"/>
          </w:divBdr>
        </w:div>
      </w:divsChild>
    </w:div>
    <w:div w:id="1294826153">
      <w:bodyDiv w:val="1"/>
      <w:marLeft w:val="0"/>
      <w:marRight w:val="0"/>
      <w:marTop w:val="0"/>
      <w:marBottom w:val="0"/>
      <w:divBdr>
        <w:top w:val="none" w:sz="0" w:space="0" w:color="auto"/>
        <w:left w:val="none" w:sz="0" w:space="0" w:color="auto"/>
        <w:bottom w:val="none" w:sz="0" w:space="0" w:color="auto"/>
        <w:right w:val="none" w:sz="0" w:space="0" w:color="auto"/>
      </w:divBdr>
      <w:divsChild>
        <w:div w:id="88087909">
          <w:marLeft w:val="0"/>
          <w:marRight w:val="0"/>
          <w:marTop w:val="0"/>
          <w:marBottom w:val="0"/>
          <w:divBdr>
            <w:top w:val="none" w:sz="0" w:space="0" w:color="auto"/>
            <w:left w:val="none" w:sz="0" w:space="0" w:color="auto"/>
            <w:bottom w:val="none" w:sz="0" w:space="0" w:color="auto"/>
            <w:right w:val="none" w:sz="0" w:space="0" w:color="auto"/>
          </w:divBdr>
          <w:divsChild>
            <w:div w:id="1861703349">
              <w:marLeft w:val="0"/>
              <w:marRight w:val="0"/>
              <w:marTop w:val="0"/>
              <w:marBottom w:val="0"/>
              <w:divBdr>
                <w:top w:val="none" w:sz="0" w:space="0" w:color="auto"/>
                <w:left w:val="none" w:sz="0" w:space="0" w:color="auto"/>
                <w:bottom w:val="none" w:sz="0" w:space="0" w:color="auto"/>
                <w:right w:val="none" w:sz="0" w:space="0" w:color="auto"/>
              </w:divBdr>
              <w:divsChild>
                <w:div w:id="1111433394">
                  <w:marLeft w:val="0"/>
                  <w:marRight w:val="0"/>
                  <w:marTop w:val="120"/>
                  <w:marBottom w:val="0"/>
                  <w:divBdr>
                    <w:top w:val="none" w:sz="0" w:space="0" w:color="auto"/>
                    <w:left w:val="none" w:sz="0" w:space="0" w:color="auto"/>
                    <w:bottom w:val="none" w:sz="0" w:space="0" w:color="auto"/>
                    <w:right w:val="none" w:sz="0" w:space="0" w:color="auto"/>
                  </w:divBdr>
                  <w:divsChild>
                    <w:div w:id="1267226698">
                      <w:marLeft w:val="0"/>
                      <w:marRight w:val="0"/>
                      <w:marTop w:val="0"/>
                      <w:marBottom w:val="0"/>
                      <w:divBdr>
                        <w:top w:val="none" w:sz="0" w:space="0" w:color="auto"/>
                        <w:left w:val="none" w:sz="0" w:space="0" w:color="auto"/>
                        <w:bottom w:val="none" w:sz="0" w:space="0" w:color="auto"/>
                        <w:right w:val="none" w:sz="0" w:space="0" w:color="auto"/>
                      </w:divBdr>
                      <w:divsChild>
                        <w:div w:id="1019160214">
                          <w:marLeft w:val="0"/>
                          <w:marRight w:val="0"/>
                          <w:marTop w:val="0"/>
                          <w:marBottom w:val="0"/>
                          <w:divBdr>
                            <w:top w:val="none" w:sz="0" w:space="0" w:color="auto"/>
                            <w:left w:val="none" w:sz="0" w:space="0" w:color="auto"/>
                            <w:bottom w:val="none" w:sz="0" w:space="0" w:color="auto"/>
                            <w:right w:val="none" w:sz="0" w:space="0" w:color="auto"/>
                          </w:divBdr>
                          <w:divsChild>
                            <w:div w:id="913709574">
                              <w:marLeft w:val="0"/>
                              <w:marRight w:val="0"/>
                              <w:marTop w:val="0"/>
                              <w:marBottom w:val="0"/>
                              <w:divBdr>
                                <w:top w:val="none" w:sz="0" w:space="0" w:color="auto"/>
                                <w:left w:val="none" w:sz="0" w:space="0" w:color="auto"/>
                                <w:bottom w:val="none" w:sz="0" w:space="0" w:color="auto"/>
                                <w:right w:val="none" w:sz="0" w:space="0" w:color="auto"/>
                              </w:divBdr>
                            </w:div>
                            <w:div w:id="1754937879">
                              <w:marLeft w:val="0"/>
                              <w:marRight w:val="0"/>
                              <w:marTop w:val="0"/>
                              <w:marBottom w:val="0"/>
                              <w:divBdr>
                                <w:top w:val="none" w:sz="0" w:space="0" w:color="auto"/>
                                <w:left w:val="none" w:sz="0" w:space="0" w:color="auto"/>
                                <w:bottom w:val="none" w:sz="0" w:space="0" w:color="auto"/>
                                <w:right w:val="none" w:sz="0" w:space="0" w:color="auto"/>
                              </w:divBdr>
                            </w:div>
                            <w:div w:id="303312527">
                              <w:marLeft w:val="0"/>
                              <w:marRight w:val="0"/>
                              <w:marTop w:val="0"/>
                              <w:marBottom w:val="0"/>
                              <w:divBdr>
                                <w:top w:val="none" w:sz="0" w:space="0" w:color="auto"/>
                                <w:left w:val="none" w:sz="0" w:space="0" w:color="auto"/>
                                <w:bottom w:val="none" w:sz="0" w:space="0" w:color="auto"/>
                                <w:right w:val="none" w:sz="0" w:space="0" w:color="auto"/>
                              </w:divBdr>
                            </w:div>
                            <w:div w:id="814376795">
                              <w:marLeft w:val="0"/>
                              <w:marRight w:val="0"/>
                              <w:marTop w:val="0"/>
                              <w:marBottom w:val="0"/>
                              <w:divBdr>
                                <w:top w:val="none" w:sz="0" w:space="0" w:color="auto"/>
                                <w:left w:val="none" w:sz="0" w:space="0" w:color="auto"/>
                                <w:bottom w:val="none" w:sz="0" w:space="0" w:color="auto"/>
                                <w:right w:val="none" w:sz="0" w:space="0" w:color="auto"/>
                              </w:divBdr>
                            </w:div>
                            <w:div w:id="879633608">
                              <w:marLeft w:val="0"/>
                              <w:marRight w:val="0"/>
                              <w:marTop w:val="0"/>
                              <w:marBottom w:val="0"/>
                              <w:divBdr>
                                <w:top w:val="none" w:sz="0" w:space="0" w:color="auto"/>
                                <w:left w:val="none" w:sz="0" w:space="0" w:color="auto"/>
                                <w:bottom w:val="none" w:sz="0" w:space="0" w:color="auto"/>
                                <w:right w:val="none" w:sz="0" w:space="0" w:color="auto"/>
                              </w:divBdr>
                            </w:div>
                            <w:div w:id="456459720">
                              <w:marLeft w:val="0"/>
                              <w:marRight w:val="0"/>
                              <w:marTop w:val="0"/>
                              <w:marBottom w:val="0"/>
                              <w:divBdr>
                                <w:top w:val="none" w:sz="0" w:space="0" w:color="auto"/>
                                <w:left w:val="none" w:sz="0" w:space="0" w:color="auto"/>
                                <w:bottom w:val="none" w:sz="0" w:space="0" w:color="auto"/>
                                <w:right w:val="none" w:sz="0" w:space="0" w:color="auto"/>
                              </w:divBdr>
                            </w:div>
                            <w:div w:id="1375420755">
                              <w:marLeft w:val="0"/>
                              <w:marRight w:val="0"/>
                              <w:marTop w:val="0"/>
                              <w:marBottom w:val="0"/>
                              <w:divBdr>
                                <w:top w:val="none" w:sz="0" w:space="0" w:color="auto"/>
                                <w:left w:val="none" w:sz="0" w:space="0" w:color="auto"/>
                                <w:bottom w:val="none" w:sz="0" w:space="0" w:color="auto"/>
                                <w:right w:val="none" w:sz="0" w:space="0" w:color="auto"/>
                              </w:divBdr>
                            </w:div>
                            <w:div w:id="768164410">
                              <w:marLeft w:val="0"/>
                              <w:marRight w:val="0"/>
                              <w:marTop w:val="0"/>
                              <w:marBottom w:val="0"/>
                              <w:divBdr>
                                <w:top w:val="none" w:sz="0" w:space="0" w:color="auto"/>
                                <w:left w:val="none" w:sz="0" w:space="0" w:color="auto"/>
                                <w:bottom w:val="none" w:sz="0" w:space="0" w:color="auto"/>
                                <w:right w:val="none" w:sz="0" w:space="0" w:color="auto"/>
                              </w:divBdr>
                            </w:div>
                            <w:div w:id="1285118117">
                              <w:marLeft w:val="0"/>
                              <w:marRight w:val="0"/>
                              <w:marTop w:val="0"/>
                              <w:marBottom w:val="0"/>
                              <w:divBdr>
                                <w:top w:val="none" w:sz="0" w:space="0" w:color="auto"/>
                                <w:left w:val="none" w:sz="0" w:space="0" w:color="auto"/>
                                <w:bottom w:val="none" w:sz="0" w:space="0" w:color="auto"/>
                                <w:right w:val="none" w:sz="0" w:space="0" w:color="auto"/>
                              </w:divBdr>
                            </w:div>
                            <w:div w:id="1579707932">
                              <w:marLeft w:val="0"/>
                              <w:marRight w:val="0"/>
                              <w:marTop w:val="0"/>
                              <w:marBottom w:val="0"/>
                              <w:divBdr>
                                <w:top w:val="none" w:sz="0" w:space="0" w:color="auto"/>
                                <w:left w:val="none" w:sz="0" w:space="0" w:color="auto"/>
                                <w:bottom w:val="none" w:sz="0" w:space="0" w:color="auto"/>
                                <w:right w:val="none" w:sz="0" w:space="0" w:color="auto"/>
                              </w:divBdr>
                            </w:div>
                            <w:div w:id="1205750347">
                              <w:marLeft w:val="0"/>
                              <w:marRight w:val="0"/>
                              <w:marTop w:val="0"/>
                              <w:marBottom w:val="0"/>
                              <w:divBdr>
                                <w:top w:val="none" w:sz="0" w:space="0" w:color="auto"/>
                                <w:left w:val="none" w:sz="0" w:space="0" w:color="auto"/>
                                <w:bottom w:val="none" w:sz="0" w:space="0" w:color="auto"/>
                                <w:right w:val="none" w:sz="0" w:space="0" w:color="auto"/>
                              </w:divBdr>
                            </w:div>
                            <w:div w:id="1208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36714">
      <w:bodyDiv w:val="1"/>
      <w:marLeft w:val="0"/>
      <w:marRight w:val="0"/>
      <w:marTop w:val="0"/>
      <w:marBottom w:val="0"/>
      <w:divBdr>
        <w:top w:val="none" w:sz="0" w:space="0" w:color="auto"/>
        <w:left w:val="none" w:sz="0" w:space="0" w:color="auto"/>
        <w:bottom w:val="none" w:sz="0" w:space="0" w:color="auto"/>
        <w:right w:val="none" w:sz="0" w:space="0" w:color="auto"/>
      </w:divBdr>
      <w:divsChild>
        <w:div w:id="2035878692">
          <w:marLeft w:val="0"/>
          <w:marRight w:val="0"/>
          <w:marTop w:val="0"/>
          <w:marBottom w:val="0"/>
          <w:divBdr>
            <w:top w:val="none" w:sz="0" w:space="0" w:color="auto"/>
            <w:left w:val="none" w:sz="0" w:space="0" w:color="auto"/>
            <w:bottom w:val="none" w:sz="0" w:space="0" w:color="auto"/>
            <w:right w:val="none" w:sz="0" w:space="0" w:color="auto"/>
          </w:divBdr>
          <w:divsChild>
            <w:div w:id="1344744107">
              <w:marLeft w:val="0"/>
              <w:marRight w:val="0"/>
              <w:marTop w:val="0"/>
              <w:marBottom w:val="0"/>
              <w:divBdr>
                <w:top w:val="none" w:sz="0" w:space="0" w:color="auto"/>
                <w:left w:val="none" w:sz="0" w:space="0" w:color="auto"/>
                <w:bottom w:val="none" w:sz="0" w:space="0" w:color="auto"/>
                <w:right w:val="none" w:sz="0" w:space="0" w:color="auto"/>
              </w:divBdr>
              <w:divsChild>
                <w:div w:id="772895340">
                  <w:marLeft w:val="0"/>
                  <w:marRight w:val="0"/>
                  <w:marTop w:val="120"/>
                  <w:marBottom w:val="0"/>
                  <w:divBdr>
                    <w:top w:val="none" w:sz="0" w:space="0" w:color="auto"/>
                    <w:left w:val="none" w:sz="0" w:space="0" w:color="auto"/>
                    <w:bottom w:val="none" w:sz="0" w:space="0" w:color="auto"/>
                    <w:right w:val="none" w:sz="0" w:space="0" w:color="auto"/>
                  </w:divBdr>
                  <w:divsChild>
                    <w:div w:id="248774987">
                      <w:marLeft w:val="0"/>
                      <w:marRight w:val="0"/>
                      <w:marTop w:val="0"/>
                      <w:marBottom w:val="0"/>
                      <w:divBdr>
                        <w:top w:val="none" w:sz="0" w:space="0" w:color="auto"/>
                        <w:left w:val="none" w:sz="0" w:space="0" w:color="auto"/>
                        <w:bottom w:val="none" w:sz="0" w:space="0" w:color="auto"/>
                        <w:right w:val="none" w:sz="0" w:space="0" w:color="auto"/>
                      </w:divBdr>
                      <w:divsChild>
                        <w:div w:id="2083674479">
                          <w:marLeft w:val="0"/>
                          <w:marRight w:val="0"/>
                          <w:marTop w:val="0"/>
                          <w:marBottom w:val="0"/>
                          <w:divBdr>
                            <w:top w:val="none" w:sz="0" w:space="0" w:color="auto"/>
                            <w:left w:val="none" w:sz="0" w:space="0" w:color="auto"/>
                            <w:bottom w:val="none" w:sz="0" w:space="0" w:color="auto"/>
                            <w:right w:val="none" w:sz="0" w:space="0" w:color="auto"/>
                          </w:divBdr>
                          <w:divsChild>
                            <w:div w:id="890534619">
                              <w:marLeft w:val="0"/>
                              <w:marRight w:val="0"/>
                              <w:marTop w:val="0"/>
                              <w:marBottom w:val="0"/>
                              <w:divBdr>
                                <w:top w:val="none" w:sz="0" w:space="0" w:color="auto"/>
                                <w:left w:val="none" w:sz="0" w:space="0" w:color="auto"/>
                                <w:bottom w:val="none" w:sz="0" w:space="0" w:color="auto"/>
                                <w:right w:val="none" w:sz="0" w:space="0" w:color="auto"/>
                              </w:divBdr>
                            </w:div>
                            <w:div w:id="1215658719">
                              <w:marLeft w:val="0"/>
                              <w:marRight w:val="0"/>
                              <w:marTop w:val="0"/>
                              <w:marBottom w:val="0"/>
                              <w:divBdr>
                                <w:top w:val="none" w:sz="0" w:space="0" w:color="auto"/>
                                <w:left w:val="none" w:sz="0" w:space="0" w:color="auto"/>
                                <w:bottom w:val="none" w:sz="0" w:space="0" w:color="auto"/>
                                <w:right w:val="none" w:sz="0" w:space="0" w:color="auto"/>
                              </w:divBdr>
                            </w:div>
                            <w:div w:id="1879539711">
                              <w:marLeft w:val="0"/>
                              <w:marRight w:val="0"/>
                              <w:marTop w:val="0"/>
                              <w:marBottom w:val="0"/>
                              <w:divBdr>
                                <w:top w:val="none" w:sz="0" w:space="0" w:color="auto"/>
                                <w:left w:val="none" w:sz="0" w:space="0" w:color="auto"/>
                                <w:bottom w:val="none" w:sz="0" w:space="0" w:color="auto"/>
                                <w:right w:val="none" w:sz="0" w:space="0" w:color="auto"/>
                              </w:divBdr>
                            </w:div>
                            <w:div w:id="414715166">
                              <w:marLeft w:val="0"/>
                              <w:marRight w:val="0"/>
                              <w:marTop w:val="0"/>
                              <w:marBottom w:val="0"/>
                              <w:divBdr>
                                <w:top w:val="none" w:sz="0" w:space="0" w:color="auto"/>
                                <w:left w:val="none" w:sz="0" w:space="0" w:color="auto"/>
                                <w:bottom w:val="none" w:sz="0" w:space="0" w:color="auto"/>
                                <w:right w:val="none" w:sz="0" w:space="0" w:color="auto"/>
                              </w:divBdr>
                            </w:div>
                            <w:div w:id="1242105854">
                              <w:marLeft w:val="0"/>
                              <w:marRight w:val="0"/>
                              <w:marTop w:val="0"/>
                              <w:marBottom w:val="0"/>
                              <w:divBdr>
                                <w:top w:val="none" w:sz="0" w:space="0" w:color="auto"/>
                                <w:left w:val="none" w:sz="0" w:space="0" w:color="auto"/>
                                <w:bottom w:val="none" w:sz="0" w:space="0" w:color="auto"/>
                                <w:right w:val="none" w:sz="0" w:space="0" w:color="auto"/>
                              </w:divBdr>
                            </w:div>
                            <w:div w:id="734013776">
                              <w:marLeft w:val="0"/>
                              <w:marRight w:val="0"/>
                              <w:marTop w:val="0"/>
                              <w:marBottom w:val="0"/>
                              <w:divBdr>
                                <w:top w:val="none" w:sz="0" w:space="0" w:color="auto"/>
                                <w:left w:val="none" w:sz="0" w:space="0" w:color="auto"/>
                                <w:bottom w:val="none" w:sz="0" w:space="0" w:color="auto"/>
                                <w:right w:val="none" w:sz="0" w:space="0" w:color="auto"/>
                              </w:divBdr>
                            </w:div>
                            <w:div w:id="1706172319">
                              <w:marLeft w:val="0"/>
                              <w:marRight w:val="0"/>
                              <w:marTop w:val="0"/>
                              <w:marBottom w:val="0"/>
                              <w:divBdr>
                                <w:top w:val="none" w:sz="0" w:space="0" w:color="auto"/>
                                <w:left w:val="none" w:sz="0" w:space="0" w:color="auto"/>
                                <w:bottom w:val="none" w:sz="0" w:space="0" w:color="auto"/>
                                <w:right w:val="none" w:sz="0" w:space="0" w:color="auto"/>
                              </w:divBdr>
                            </w:div>
                            <w:div w:id="404113793">
                              <w:marLeft w:val="0"/>
                              <w:marRight w:val="0"/>
                              <w:marTop w:val="0"/>
                              <w:marBottom w:val="0"/>
                              <w:divBdr>
                                <w:top w:val="none" w:sz="0" w:space="0" w:color="auto"/>
                                <w:left w:val="none" w:sz="0" w:space="0" w:color="auto"/>
                                <w:bottom w:val="none" w:sz="0" w:space="0" w:color="auto"/>
                                <w:right w:val="none" w:sz="0" w:space="0" w:color="auto"/>
                              </w:divBdr>
                            </w:div>
                            <w:div w:id="1950308640">
                              <w:marLeft w:val="0"/>
                              <w:marRight w:val="0"/>
                              <w:marTop w:val="0"/>
                              <w:marBottom w:val="0"/>
                              <w:divBdr>
                                <w:top w:val="none" w:sz="0" w:space="0" w:color="auto"/>
                                <w:left w:val="none" w:sz="0" w:space="0" w:color="auto"/>
                                <w:bottom w:val="none" w:sz="0" w:space="0" w:color="auto"/>
                                <w:right w:val="none" w:sz="0" w:space="0" w:color="auto"/>
                              </w:divBdr>
                            </w:div>
                            <w:div w:id="1342203562">
                              <w:marLeft w:val="0"/>
                              <w:marRight w:val="0"/>
                              <w:marTop w:val="0"/>
                              <w:marBottom w:val="0"/>
                              <w:divBdr>
                                <w:top w:val="none" w:sz="0" w:space="0" w:color="auto"/>
                                <w:left w:val="none" w:sz="0" w:space="0" w:color="auto"/>
                                <w:bottom w:val="none" w:sz="0" w:space="0" w:color="auto"/>
                                <w:right w:val="none" w:sz="0" w:space="0" w:color="auto"/>
                              </w:divBdr>
                            </w:div>
                            <w:div w:id="472791556">
                              <w:marLeft w:val="0"/>
                              <w:marRight w:val="0"/>
                              <w:marTop w:val="0"/>
                              <w:marBottom w:val="0"/>
                              <w:divBdr>
                                <w:top w:val="none" w:sz="0" w:space="0" w:color="auto"/>
                                <w:left w:val="none" w:sz="0" w:space="0" w:color="auto"/>
                                <w:bottom w:val="none" w:sz="0" w:space="0" w:color="auto"/>
                                <w:right w:val="none" w:sz="0" w:space="0" w:color="auto"/>
                              </w:divBdr>
                            </w:div>
                            <w:div w:id="1173569728">
                              <w:marLeft w:val="0"/>
                              <w:marRight w:val="0"/>
                              <w:marTop w:val="0"/>
                              <w:marBottom w:val="0"/>
                              <w:divBdr>
                                <w:top w:val="none" w:sz="0" w:space="0" w:color="auto"/>
                                <w:left w:val="none" w:sz="0" w:space="0" w:color="auto"/>
                                <w:bottom w:val="none" w:sz="0" w:space="0" w:color="auto"/>
                                <w:right w:val="none" w:sz="0" w:space="0" w:color="auto"/>
                              </w:divBdr>
                            </w:div>
                            <w:div w:id="257907793">
                              <w:marLeft w:val="0"/>
                              <w:marRight w:val="0"/>
                              <w:marTop w:val="0"/>
                              <w:marBottom w:val="0"/>
                              <w:divBdr>
                                <w:top w:val="none" w:sz="0" w:space="0" w:color="auto"/>
                                <w:left w:val="none" w:sz="0" w:space="0" w:color="auto"/>
                                <w:bottom w:val="none" w:sz="0" w:space="0" w:color="auto"/>
                                <w:right w:val="none" w:sz="0" w:space="0" w:color="auto"/>
                              </w:divBdr>
                            </w:div>
                            <w:div w:id="11664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97354">
      <w:bodyDiv w:val="1"/>
      <w:marLeft w:val="0"/>
      <w:marRight w:val="0"/>
      <w:marTop w:val="0"/>
      <w:marBottom w:val="0"/>
      <w:divBdr>
        <w:top w:val="none" w:sz="0" w:space="0" w:color="auto"/>
        <w:left w:val="none" w:sz="0" w:space="0" w:color="auto"/>
        <w:bottom w:val="none" w:sz="0" w:space="0" w:color="auto"/>
        <w:right w:val="none" w:sz="0" w:space="0" w:color="auto"/>
      </w:divBdr>
      <w:divsChild>
        <w:div w:id="499581865">
          <w:marLeft w:val="0"/>
          <w:marRight w:val="0"/>
          <w:marTop w:val="0"/>
          <w:marBottom w:val="0"/>
          <w:divBdr>
            <w:top w:val="none" w:sz="0" w:space="0" w:color="auto"/>
            <w:left w:val="none" w:sz="0" w:space="0" w:color="auto"/>
            <w:bottom w:val="none" w:sz="0" w:space="0" w:color="auto"/>
            <w:right w:val="none" w:sz="0" w:space="0" w:color="auto"/>
          </w:divBdr>
          <w:divsChild>
            <w:div w:id="701588504">
              <w:marLeft w:val="0"/>
              <w:marRight w:val="0"/>
              <w:marTop w:val="0"/>
              <w:marBottom w:val="0"/>
              <w:divBdr>
                <w:top w:val="none" w:sz="0" w:space="0" w:color="auto"/>
                <w:left w:val="none" w:sz="0" w:space="0" w:color="auto"/>
                <w:bottom w:val="none" w:sz="0" w:space="0" w:color="auto"/>
                <w:right w:val="none" w:sz="0" w:space="0" w:color="auto"/>
              </w:divBdr>
              <w:divsChild>
                <w:div w:id="54856402">
                  <w:marLeft w:val="0"/>
                  <w:marRight w:val="0"/>
                  <w:marTop w:val="120"/>
                  <w:marBottom w:val="0"/>
                  <w:divBdr>
                    <w:top w:val="none" w:sz="0" w:space="0" w:color="auto"/>
                    <w:left w:val="none" w:sz="0" w:space="0" w:color="auto"/>
                    <w:bottom w:val="none" w:sz="0" w:space="0" w:color="auto"/>
                    <w:right w:val="none" w:sz="0" w:space="0" w:color="auto"/>
                  </w:divBdr>
                  <w:divsChild>
                    <w:div w:id="2079933989">
                      <w:marLeft w:val="0"/>
                      <w:marRight w:val="0"/>
                      <w:marTop w:val="0"/>
                      <w:marBottom w:val="0"/>
                      <w:divBdr>
                        <w:top w:val="none" w:sz="0" w:space="0" w:color="auto"/>
                        <w:left w:val="none" w:sz="0" w:space="0" w:color="auto"/>
                        <w:bottom w:val="none" w:sz="0" w:space="0" w:color="auto"/>
                        <w:right w:val="none" w:sz="0" w:space="0" w:color="auto"/>
                      </w:divBdr>
                      <w:divsChild>
                        <w:div w:id="1049649195">
                          <w:marLeft w:val="0"/>
                          <w:marRight w:val="0"/>
                          <w:marTop w:val="0"/>
                          <w:marBottom w:val="0"/>
                          <w:divBdr>
                            <w:top w:val="none" w:sz="0" w:space="0" w:color="auto"/>
                            <w:left w:val="none" w:sz="0" w:space="0" w:color="auto"/>
                            <w:bottom w:val="none" w:sz="0" w:space="0" w:color="auto"/>
                            <w:right w:val="none" w:sz="0" w:space="0" w:color="auto"/>
                          </w:divBdr>
                          <w:divsChild>
                            <w:div w:id="1480921616">
                              <w:marLeft w:val="0"/>
                              <w:marRight w:val="0"/>
                              <w:marTop w:val="0"/>
                              <w:marBottom w:val="0"/>
                              <w:divBdr>
                                <w:top w:val="none" w:sz="0" w:space="0" w:color="auto"/>
                                <w:left w:val="none" w:sz="0" w:space="0" w:color="auto"/>
                                <w:bottom w:val="none" w:sz="0" w:space="0" w:color="auto"/>
                                <w:right w:val="none" w:sz="0" w:space="0" w:color="auto"/>
                              </w:divBdr>
                            </w:div>
                            <w:div w:id="2065638836">
                              <w:marLeft w:val="0"/>
                              <w:marRight w:val="0"/>
                              <w:marTop w:val="0"/>
                              <w:marBottom w:val="0"/>
                              <w:divBdr>
                                <w:top w:val="none" w:sz="0" w:space="0" w:color="auto"/>
                                <w:left w:val="none" w:sz="0" w:space="0" w:color="auto"/>
                                <w:bottom w:val="none" w:sz="0" w:space="0" w:color="auto"/>
                                <w:right w:val="none" w:sz="0" w:space="0" w:color="auto"/>
                              </w:divBdr>
                            </w:div>
                            <w:div w:id="205142113">
                              <w:marLeft w:val="0"/>
                              <w:marRight w:val="0"/>
                              <w:marTop w:val="0"/>
                              <w:marBottom w:val="0"/>
                              <w:divBdr>
                                <w:top w:val="none" w:sz="0" w:space="0" w:color="auto"/>
                                <w:left w:val="none" w:sz="0" w:space="0" w:color="auto"/>
                                <w:bottom w:val="none" w:sz="0" w:space="0" w:color="auto"/>
                                <w:right w:val="none" w:sz="0" w:space="0" w:color="auto"/>
                              </w:divBdr>
                            </w:div>
                            <w:div w:id="1974208182">
                              <w:marLeft w:val="0"/>
                              <w:marRight w:val="0"/>
                              <w:marTop w:val="0"/>
                              <w:marBottom w:val="0"/>
                              <w:divBdr>
                                <w:top w:val="none" w:sz="0" w:space="0" w:color="auto"/>
                                <w:left w:val="none" w:sz="0" w:space="0" w:color="auto"/>
                                <w:bottom w:val="none" w:sz="0" w:space="0" w:color="auto"/>
                                <w:right w:val="none" w:sz="0" w:space="0" w:color="auto"/>
                              </w:divBdr>
                            </w:div>
                            <w:div w:id="2126072717">
                              <w:marLeft w:val="0"/>
                              <w:marRight w:val="0"/>
                              <w:marTop w:val="0"/>
                              <w:marBottom w:val="0"/>
                              <w:divBdr>
                                <w:top w:val="none" w:sz="0" w:space="0" w:color="auto"/>
                                <w:left w:val="none" w:sz="0" w:space="0" w:color="auto"/>
                                <w:bottom w:val="none" w:sz="0" w:space="0" w:color="auto"/>
                                <w:right w:val="none" w:sz="0" w:space="0" w:color="auto"/>
                              </w:divBdr>
                            </w:div>
                            <w:div w:id="136536423">
                              <w:marLeft w:val="0"/>
                              <w:marRight w:val="0"/>
                              <w:marTop w:val="0"/>
                              <w:marBottom w:val="0"/>
                              <w:divBdr>
                                <w:top w:val="none" w:sz="0" w:space="0" w:color="auto"/>
                                <w:left w:val="none" w:sz="0" w:space="0" w:color="auto"/>
                                <w:bottom w:val="none" w:sz="0" w:space="0" w:color="auto"/>
                                <w:right w:val="none" w:sz="0" w:space="0" w:color="auto"/>
                              </w:divBdr>
                            </w:div>
                            <w:div w:id="1512336904">
                              <w:marLeft w:val="0"/>
                              <w:marRight w:val="0"/>
                              <w:marTop w:val="0"/>
                              <w:marBottom w:val="0"/>
                              <w:divBdr>
                                <w:top w:val="none" w:sz="0" w:space="0" w:color="auto"/>
                                <w:left w:val="none" w:sz="0" w:space="0" w:color="auto"/>
                                <w:bottom w:val="none" w:sz="0" w:space="0" w:color="auto"/>
                                <w:right w:val="none" w:sz="0" w:space="0" w:color="auto"/>
                              </w:divBdr>
                            </w:div>
                            <w:div w:id="1404063178">
                              <w:marLeft w:val="0"/>
                              <w:marRight w:val="0"/>
                              <w:marTop w:val="0"/>
                              <w:marBottom w:val="0"/>
                              <w:divBdr>
                                <w:top w:val="none" w:sz="0" w:space="0" w:color="auto"/>
                                <w:left w:val="none" w:sz="0" w:space="0" w:color="auto"/>
                                <w:bottom w:val="none" w:sz="0" w:space="0" w:color="auto"/>
                                <w:right w:val="none" w:sz="0" w:space="0" w:color="auto"/>
                              </w:divBdr>
                            </w:div>
                            <w:div w:id="1860386370">
                              <w:marLeft w:val="0"/>
                              <w:marRight w:val="0"/>
                              <w:marTop w:val="0"/>
                              <w:marBottom w:val="0"/>
                              <w:divBdr>
                                <w:top w:val="none" w:sz="0" w:space="0" w:color="auto"/>
                                <w:left w:val="none" w:sz="0" w:space="0" w:color="auto"/>
                                <w:bottom w:val="none" w:sz="0" w:space="0" w:color="auto"/>
                                <w:right w:val="none" w:sz="0" w:space="0" w:color="auto"/>
                              </w:divBdr>
                            </w:div>
                            <w:div w:id="237833951">
                              <w:marLeft w:val="0"/>
                              <w:marRight w:val="0"/>
                              <w:marTop w:val="0"/>
                              <w:marBottom w:val="0"/>
                              <w:divBdr>
                                <w:top w:val="none" w:sz="0" w:space="0" w:color="auto"/>
                                <w:left w:val="none" w:sz="0" w:space="0" w:color="auto"/>
                                <w:bottom w:val="none" w:sz="0" w:space="0" w:color="auto"/>
                                <w:right w:val="none" w:sz="0" w:space="0" w:color="auto"/>
                              </w:divBdr>
                            </w:div>
                            <w:div w:id="2081442200">
                              <w:marLeft w:val="0"/>
                              <w:marRight w:val="0"/>
                              <w:marTop w:val="0"/>
                              <w:marBottom w:val="0"/>
                              <w:divBdr>
                                <w:top w:val="none" w:sz="0" w:space="0" w:color="auto"/>
                                <w:left w:val="none" w:sz="0" w:space="0" w:color="auto"/>
                                <w:bottom w:val="none" w:sz="0" w:space="0" w:color="auto"/>
                                <w:right w:val="none" w:sz="0" w:space="0" w:color="auto"/>
                              </w:divBdr>
                            </w:div>
                            <w:div w:id="18831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825</Words>
  <Characters>4955</Characters>
  <Application>Microsoft Office Word</Application>
  <DocSecurity>0</DocSecurity>
  <Lines>41</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Malec</dc:creator>
  <cp:keywords/>
  <dc:description/>
  <cp:lastModifiedBy>Andrzej Malec</cp:lastModifiedBy>
  <cp:revision>6</cp:revision>
  <dcterms:created xsi:type="dcterms:W3CDTF">2020-11-24T21:41:00Z</dcterms:created>
  <dcterms:modified xsi:type="dcterms:W3CDTF">2020-11-24T21:56:00Z</dcterms:modified>
</cp:coreProperties>
</file>