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44" w:rsidRPr="006B6EDC" w:rsidRDefault="00F46D9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6EDC">
        <w:rPr>
          <w:rFonts w:ascii="Times New Roman" w:hAnsi="Times New Roman" w:cs="Times New Roman"/>
          <w:b/>
          <w:sz w:val="24"/>
          <w:szCs w:val="24"/>
        </w:rPr>
        <w:t>06.04</w:t>
      </w:r>
    </w:p>
    <w:p w:rsidR="00C74758" w:rsidRDefault="00F46D99">
      <w:pPr>
        <w:rPr>
          <w:rFonts w:ascii="Times New Roman" w:hAnsi="Times New Roman" w:cs="Times New Roman"/>
          <w:sz w:val="24"/>
          <w:szCs w:val="24"/>
        </w:rPr>
      </w:pPr>
      <w:r w:rsidRPr="006B6ED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81981">
        <w:rPr>
          <w:rFonts w:ascii="Times New Roman" w:hAnsi="Times New Roman" w:cs="Times New Roman"/>
          <w:b/>
          <w:sz w:val="24"/>
          <w:szCs w:val="24"/>
        </w:rPr>
        <w:t>Kurczak</w:t>
      </w:r>
      <w:r w:rsidR="000008C4" w:rsidRPr="006B6EDC">
        <w:rPr>
          <w:rFonts w:ascii="Times New Roman" w:hAnsi="Times New Roman" w:cs="Times New Roman"/>
          <w:b/>
          <w:sz w:val="24"/>
          <w:szCs w:val="24"/>
        </w:rPr>
        <w:t xml:space="preserve"> wielkanocny</w:t>
      </w:r>
      <w:r w:rsidR="00C74758">
        <w:rPr>
          <w:rFonts w:ascii="Times New Roman" w:hAnsi="Times New Roman" w:cs="Times New Roman"/>
          <w:sz w:val="24"/>
          <w:szCs w:val="24"/>
        </w:rPr>
        <w:t xml:space="preserve"> – stwórz w</w:t>
      </w:r>
      <w:r w:rsidR="006B6EDC">
        <w:rPr>
          <w:rFonts w:ascii="Times New Roman" w:hAnsi="Times New Roman" w:cs="Times New Roman"/>
          <w:sz w:val="24"/>
          <w:szCs w:val="24"/>
        </w:rPr>
        <w:t>łasnego kurczaka wielkanocnego wykorzyst</w:t>
      </w:r>
      <w:r w:rsidR="00F81981">
        <w:rPr>
          <w:rFonts w:ascii="Times New Roman" w:hAnsi="Times New Roman" w:cs="Times New Roman"/>
          <w:sz w:val="24"/>
          <w:szCs w:val="24"/>
        </w:rPr>
        <w:t xml:space="preserve">ując różne materiały plastyczne. Do tego zadania można wykorzystać np. blok techniczny, </w:t>
      </w:r>
      <w:r w:rsidR="00575551">
        <w:rPr>
          <w:rFonts w:ascii="Times New Roman" w:hAnsi="Times New Roman" w:cs="Times New Roman"/>
          <w:sz w:val="24"/>
          <w:szCs w:val="24"/>
        </w:rPr>
        <w:t xml:space="preserve">papier samoprzylepny, </w:t>
      </w:r>
      <w:r w:rsidR="00F81981">
        <w:rPr>
          <w:rFonts w:ascii="Times New Roman" w:hAnsi="Times New Roman" w:cs="Times New Roman"/>
          <w:sz w:val="24"/>
          <w:szCs w:val="24"/>
        </w:rPr>
        <w:t>styropian</w:t>
      </w:r>
      <w:r w:rsidR="00575551">
        <w:rPr>
          <w:rFonts w:ascii="Times New Roman" w:hAnsi="Times New Roman" w:cs="Times New Roman"/>
          <w:sz w:val="24"/>
          <w:szCs w:val="24"/>
        </w:rPr>
        <w:t xml:space="preserve">, </w:t>
      </w:r>
      <w:r w:rsidR="00F81981">
        <w:rPr>
          <w:rFonts w:ascii="Times New Roman" w:hAnsi="Times New Roman" w:cs="Times New Roman"/>
          <w:sz w:val="24"/>
          <w:szCs w:val="24"/>
        </w:rPr>
        <w:t xml:space="preserve">lub tak jak zostały przedstawione na zdjęciach poniżej </w:t>
      </w:r>
      <w:r w:rsidR="00256306">
        <w:rPr>
          <w:rFonts w:ascii="Times New Roman" w:hAnsi="Times New Roman" w:cs="Times New Roman"/>
          <w:sz w:val="24"/>
          <w:szCs w:val="24"/>
        </w:rPr>
        <w:t xml:space="preserve">talerzyk papierowy, </w:t>
      </w:r>
      <w:r w:rsidR="00F81981">
        <w:rPr>
          <w:rFonts w:ascii="Times New Roman" w:hAnsi="Times New Roman" w:cs="Times New Roman"/>
          <w:sz w:val="24"/>
          <w:szCs w:val="24"/>
        </w:rPr>
        <w:t xml:space="preserve">drewniane patyczki lub </w:t>
      </w:r>
      <w:r w:rsidR="00256306">
        <w:rPr>
          <w:rFonts w:ascii="Times New Roman" w:hAnsi="Times New Roman" w:cs="Times New Roman"/>
          <w:sz w:val="24"/>
          <w:szCs w:val="24"/>
        </w:rPr>
        <w:t>rolkę papieru toaletowego</w:t>
      </w:r>
      <w:r w:rsidR="00F819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1981" w:rsidRDefault="00F81981">
      <w:pPr>
        <w:rPr>
          <w:rFonts w:ascii="Times New Roman" w:hAnsi="Times New Roman" w:cs="Times New Roman"/>
          <w:sz w:val="24"/>
          <w:szCs w:val="24"/>
        </w:rPr>
      </w:pPr>
    </w:p>
    <w:p w:rsidR="00F81981" w:rsidRDefault="00F81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Przykładowe prace</w:t>
      </w:r>
    </w:p>
    <w:p w:rsidR="006B6EDC" w:rsidRDefault="006B6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81915</wp:posOffset>
            </wp:positionV>
            <wp:extent cx="2275205" cy="3352800"/>
            <wp:effectExtent l="19050" t="0" r="0" b="0"/>
            <wp:wrapTight wrapText="bothSides">
              <wp:wrapPolygon edited="0">
                <wp:start x="-181" y="0"/>
                <wp:lineTo x="-181" y="21477"/>
                <wp:lineTo x="21522" y="21477"/>
                <wp:lineTo x="21522" y="0"/>
                <wp:lineTo x="-181" y="0"/>
              </wp:wrapPolygon>
            </wp:wrapTight>
            <wp:docPr id="3" name="Obraz 2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520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81915</wp:posOffset>
            </wp:positionV>
            <wp:extent cx="2510790" cy="3352800"/>
            <wp:effectExtent l="19050" t="0" r="3810" b="0"/>
            <wp:wrapTight wrapText="bothSides">
              <wp:wrapPolygon edited="0">
                <wp:start x="-164" y="0"/>
                <wp:lineTo x="-164" y="21477"/>
                <wp:lineTo x="21633" y="21477"/>
                <wp:lineTo x="21633" y="0"/>
                <wp:lineTo x="-164" y="0"/>
              </wp:wrapPolygon>
            </wp:wrapTight>
            <wp:docPr id="1" name="Obraz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079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4758" w:rsidRDefault="00C74758">
      <w:pPr>
        <w:rPr>
          <w:rFonts w:ascii="Times New Roman" w:hAnsi="Times New Roman" w:cs="Times New Roman"/>
          <w:sz w:val="24"/>
          <w:szCs w:val="24"/>
        </w:rPr>
      </w:pPr>
    </w:p>
    <w:p w:rsidR="00C74758" w:rsidRDefault="00C74758">
      <w:pPr>
        <w:rPr>
          <w:rFonts w:ascii="Times New Roman" w:hAnsi="Times New Roman" w:cs="Times New Roman"/>
          <w:sz w:val="24"/>
          <w:szCs w:val="24"/>
        </w:rPr>
      </w:pPr>
    </w:p>
    <w:p w:rsidR="00C74758" w:rsidRDefault="00C74758">
      <w:pPr>
        <w:rPr>
          <w:rFonts w:ascii="Times New Roman" w:hAnsi="Times New Roman" w:cs="Times New Roman"/>
          <w:sz w:val="24"/>
          <w:szCs w:val="24"/>
        </w:rPr>
      </w:pPr>
    </w:p>
    <w:p w:rsidR="00C74758" w:rsidRDefault="00C74758">
      <w:pPr>
        <w:rPr>
          <w:rFonts w:ascii="Times New Roman" w:hAnsi="Times New Roman" w:cs="Times New Roman"/>
          <w:sz w:val="24"/>
          <w:szCs w:val="24"/>
        </w:rPr>
      </w:pPr>
    </w:p>
    <w:p w:rsidR="00C74758" w:rsidRDefault="00C74758">
      <w:pPr>
        <w:rPr>
          <w:rFonts w:ascii="Times New Roman" w:hAnsi="Times New Roman" w:cs="Times New Roman"/>
          <w:sz w:val="24"/>
          <w:szCs w:val="24"/>
        </w:rPr>
      </w:pPr>
    </w:p>
    <w:p w:rsidR="00C74758" w:rsidRDefault="00C74758">
      <w:pPr>
        <w:rPr>
          <w:rFonts w:ascii="Times New Roman" w:hAnsi="Times New Roman" w:cs="Times New Roman"/>
          <w:sz w:val="24"/>
          <w:szCs w:val="24"/>
        </w:rPr>
      </w:pPr>
    </w:p>
    <w:p w:rsidR="00C74758" w:rsidRDefault="00C74758">
      <w:pPr>
        <w:rPr>
          <w:rFonts w:ascii="Times New Roman" w:hAnsi="Times New Roman" w:cs="Times New Roman"/>
          <w:sz w:val="24"/>
          <w:szCs w:val="24"/>
        </w:rPr>
      </w:pPr>
    </w:p>
    <w:p w:rsidR="00C74758" w:rsidRDefault="00C74758">
      <w:pPr>
        <w:rPr>
          <w:rFonts w:ascii="Times New Roman" w:hAnsi="Times New Roman" w:cs="Times New Roman"/>
          <w:sz w:val="24"/>
          <w:szCs w:val="24"/>
        </w:rPr>
      </w:pPr>
    </w:p>
    <w:p w:rsidR="00C74758" w:rsidRDefault="00C74758">
      <w:pPr>
        <w:rPr>
          <w:rFonts w:ascii="Times New Roman" w:hAnsi="Times New Roman" w:cs="Times New Roman"/>
          <w:sz w:val="24"/>
          <w:szCs w:val="24"/>
        </w:rPr>
      </w:pPr>
    </w:p>
    <w:p w:rsidR="00C74758" w:rsidRDefault="00C74758">
      <w:pPr>
        <w:rPr>
          <w:rFonts w:ascii="Times New Roman" w:hAnsi="Times New Roman" w:cs="Times New Roman"/>
          <w:sz w:val="24"/>
          <w:szCs w:val="24"/>
        </w:rPr>
      </w:pPr>
    </w:p>
    <w:p w:rsidR="00C74758" w:rsidRDefault="00C74758">
      <w:pPr>
        <w:rPr>
          <w:rFonts w:ascii="Times New Roman" w:hAnsi="Times New Roman" w:cs="Times New Roman"/>
          <w:sz w:val="24"/>
          <w:szCs w:val="24"/>
        </w:rPr>
      </w:pPr>
    </w:p>
    <w:p w:rsidR="00C74758" w:rsidRDefault="00C74758">
      <w:pPr>
        <w:rPr>
          <w:rFonts w:ascii="Times New Roman" w:hAnsi="Times New Roman" w:cs="Times New Roman"/>
          <w:sz w:val="24"/>
          <w:szCs w:val="24"/>
        </w:rPr>
      </w:pPr>
    </w:p>
    <w:p w:rsidR="00C74758" w:rsidRDefault="00F81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237490</wp:posOffset>
            </wp:positionV>
            <wp:extent cx="2238375" cy="3324225"/>
            <wp:effectExtent l="19050" t="0" r="9525" b="0"/>
            <wp:wrapTight wrapText="bothSides">
              <wp:wrapPolygon edited="0">
                <wp:start x="-184" y="0"/>
                <wp:lineTo x="-184" y="21538"/>
                <wp:lineTo x="21692" y="21538"/>
                <wp:lineTo x="21692" y="0"/>
                <wp:lineTo x="-184" y="0"/>
              </wp:wrapPolygon>
            </wp:wrapTight>
            <wp:docPr id="4" name="Obraz 1" descr="283 beste afbeeldingen van Knutselen voor pasen in 202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3 beste afbeeldingen van Knutselen voor pasen in 2020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237490</wp:posOffset>
            </wp:positionV>
            <wp:extent cx="4546600" cy="3028950"/>
            <wp:effectExtent l="19050" t="0" r="6350" b="0"/>
            <wp:wrapTight wrapText="bothSides">
              <wp:wrapPolygon edited="0">
                <wp:start x="-91" y="0"/>
                <wp:lineTo x="-91" y="21464"/>
                <wp:lineTo x="21630" y="21464"/>
                <wp:lineTo x="21630" y="0"/>
                <wp:lineTo x="-91" y="0"/>
              </wp:wrapPolygon>
            </wp:wrapTight>
            <wp:docPr id="2" name="Obraz 1" descr="kurczak-wielkanocne-ozdoby-dla-dzieci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czak-wielkanocne-ozdoby-dla-dzieci-1024x68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4758" w:rsidRDefault="00C74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Dodatkowe źródła:</w:t>
      </w:r>
    </w:p>
    <w:p w:rsidR="00F46D99" w:rsidRDefault="00000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C74758">
          <w:rPr>
            <w:rStyle w:val="Hipercze"/>
          </w:rPr>
          <w:t>https://www.youtube.com/watch?v=pzH36ZLEIuI</w:t>
        </w:r>
      </w:hyperlink>
    </w:p>
    <w:p w:rsidR="00C74758" w:rsidRDefault="001D1A6F">
      <w:hyperlink r:id="rId10" w:history="1">
        <w:r w:rsidR="006B6EDC">
          <w:rPr>
            <w:rStyle w:val="Hipercze"/>
          </w:rPr>
          <w:t>https://www.youtube.com/watch?v=A_kQOQSm0E8</w:t>
        </w:r>
      </w:hyperlink>
    </w:p>
    <w:p w:rsidR="006B6EDC" w:rsidRDefault="001D1A6F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6B6EDC">
          <w:rPr>
            <w:rStyle w:val="Hipercze"/>
          </w:rPr>
          <w:t>https://www.youtube.com/watch?v=t3PpjHK_hLM</w:t>
        </w:r>
      </w:hyperlink>
    </w:p>
    <w:p w:rsidR="00F81981" w:rsidRDefault="00F81981" w:rsidP="006B6EDC">
      <w:pPr>
        <w:rPr>
          <w:rFonts w:ascii="Times New Roman" w:hAnsi="Times New Roman" w:cs="Times New Roman"/>
          <w:b/>
          <w:sz w:val="24"/>
          <w:szCs w:val="24"/>
        </w:rPr>
      </w:pPr>
    </w:p>
    <w:p w:rsidR="00F81981" w:rsidRDefault="00F81981" w:rsidP="006B6EDC">
      <w:pPr>
        <w:rPr>
          <w:rFonts w:ascii="Times New Roman" w:hAnsi="Times New Roman" w:cs="Times New Roman"/>
          <w:b/>
          <w:sz w:val="24"/>
          <w:szCs w:val="24"/>
        </w:rPr>
      </w:pPr>
    </w:p>
    <w:p w:rsidR="006B6EDC" w:rsidRPr="006B6EDC" w:rsidRDefault="006B6EDC" w:rsidP="006B6EDC">
      <w:pPr>
        <w:rPr>
          <w:rFonts w:ascii="Times New Roman" w:hAnsi="Times New Roman" w:cs="Times New Roman"/>
          <w:sz w:val="24"/>
          <w:szCs w:val="24"/>
        </w:rPr>
      </w:pPr>
      <w:r w:rsidRPr="006B6ED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EDC">
        <w:rPr>
          <w:rFonts w:ascii="Times New Roman" w:hAnsi="Times New Roman" w:cs="Times New Roman"/>
          <w:b/>
          <w:sz w:val="24"/>
          <w:szCs w:val="24"/>
        </w:rPr>
        <w:t>Zapachowe zagadki</w:t>
      </w:r>
      <w:r w:rsidR="001D2105">
        <w:rPr>
          <w:rFonts w:ascii="Times New Roman" w:hAnsi="Times New Roman" w:cs="Times New Roman"/>
          <w:sz w:val="24"/>
          <w:szCs w:val="24"/>
        </w:rPr>
        <w:t xml:space="preserve"> - d</w:t>
      </w:r>
      <w:r w:rsidRPr="006B6EDC">
        <w:rPr>
          <w:rFonts w:ascii="Times New Roman" w:hAnsi="Times New Roman" w:cs="Times New Roman"/>
          <w:sz w:val="24"/>
          <w:szCs w:val="24"/>
        </w:rPr>
        <w:t xml:space="preserve">o słoiczków </w:t>
      </w:r>
      <w:r w:rsidR="00256306">
        <w:rPr>
          <w:rFonts w:ascii="Times New Roman" w:hAnsi="Times New Roman" w:cs="Times New Roman"/>
          <w:sz w:val="24"/>
          <w:szCs w:val="24"/>
        </w:rPr>
        <w:t xml:space="preserve">lub innych pojemników </w:t>
      </w:r>
      <w:r w:rsidRPr="006B6EDC">
        <w:rPr>
          <w:rFonts w:ascii="Times New Roman" w:hAnsi="Times New Roman" w:cs="Times New Roman"/>
          <w:sz w:val="24"/>
          <w:szCs w:val="24"/>
        </w:rPr>
        <w:t xml:space="preserve">wsypujemy ziarna kawy, kakao, cynamon, skórkę pomarańczy, liście mięty lub bazylii. Dobrze, żeby pojemniki nie były przezroczyste – wtedy </w:t>
      </w:r>
      <w:r w:rsidR="001D2105">
        <w:rPr>
          <w:rFonts w:ascii="Times New Roman" w:hAnsi="Times New Roman" w:cs="Times New Roman"/>
          <w:sz w:val="24"/>
          <w:szCs w:val="24"/>
        </w:rPr>
        <w:t>dzieci</w:t>
      </w:r>
      <w:r w:rsidRPr="006B6EDC">
        <w:rPr>
          <w:rFonts w:ascii="Times New Roman" w:hAnsi="Times New Roman" w:cs="Times New Roman"/>
          <w:sz w:val="24"/>
          <w:szCs w:val="24"/>
        </w:rPr>
        <w:t xml:space="preserve"> naprawdę</w:t>
      </w:r>
      <w:r w:rsidR="001D2105">
        <w:rPr>
          <w:rFonts w:ascii="Times New Roman" w:hAnsi="Times New Roman" w:cs="Times New Roman"/>
          <w:sz w:val="24"/>
          <w:szCs w:val="24"/>
        </w:rPr>
        <w:t xml:space="preserve"> skupią się na zapachu. Można</w:t>
      </w:r>
      <w:r w:rsidRPr="006B6EDC">
        <w:rPr>
          <w:rFonts w:ascii="Times New Roman" w:hAnsi="Times New Roman" w:cs="Times New Roman"/>
          <w:sz w:val="24"/>
          <w:szCs w:val="24"/>
        </w:rPr>
        <w:t xml:space="preserve"> podzielić słoiczki na te, które pachną dla nich ładnie lub brzydko, albo (jeśli przygotujemy po dwa słoiki z taką samą zawartością) odnajdywać pary identycznych zapachów.</w:t>
      </w:r>
    </w:p>
    <w:p w:rsidR="00F46D99" w:rsidRPr="00F46D99" w:rsidRDefault="0025630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814705</wp:posOffset>
            </wp:positionH>
            <wp:positionV relativeFrom="paragraph">
              <wp:posOffset>289560</wp:posOffset>
            </wp:positionV>
            <wp:extent cx="4286250" cy="3190875"/>
            <wp:effectExtent l="19050" t="0" r="0" b="0"/>
            <wp:wrapTight wrapText="bothSides">
              <wp:wrapPolygon edited="0">
                <wp:start x="-96" y="0"/>
                <wp:lineTo x="-96" y="21536"/>
                <wp:lineTo x="21600" y="21536"/>
                <wp:lineTo x="21600" y="0"/>
                <wp:lineTo x="-96" y="0"/>
              </wp:wrapPolygon>
            </wp:wrapTight>
            <wp:docPr id="5" name="Obraz 1" descr="Zapachowe zagadki – zabawa sensoryczna | edufunkid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pachowe zagadki – zabawa sensoryczna | edufunkids.com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46D99" w:rsidRPr="00F46D99" w:rsidSect="00F46D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99"/>
    <w:rsid w:val="000008C4"/>
    <w:rsid w:val="001D1A6F"/>
    <w:rsid w:val="001D2105"/>
    <w:rsid w:val="00256306"/>
    <w:rsid w:val="003971E8"/>
    <w:rsid w:val="00575551"/>
    <w:rsid w:val="006B6EDC"/>
    <w:rsid w:val="00902944"/>
    <w:rsid w:val="00C74758"/>
    <w:rsid w:val="00E345C1"/>
    <w:rsid w:val="00F46D99"/>
    <w:rsid w:val="00F8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6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475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ED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B6ED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6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475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ED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B6ED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t3PpjHK_hL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A_kQOQSm0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zH36ZLEIu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dcterms:created xsi:type="dcterms:W3CDTF">2020-05-18T10:35:00Z</dcterms:created>
  <dcterms:modified xsi:type="dcterms:W3CDTF">2020-05-18T10:35:00Z</dcterms:modified>
</cp:coreProperties>
</file>